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297E" w14:textId="671BA2FA" w:rsidR="008A0359" w:rsidRPr="00E406C3" w:rsidRDefault="00EA5DBD">
      <w:pPr>
        <w:rPr>
          <w:rFonts w:ascii="Times New Roman" w:hAnsi="Times New Roman"/>
        </w:rPr>
      </w:pPr>
    </w:p>
    <w:p w14:paraId="2A484E2D" w14:textId="7749F8DB" w:rsidR="00096C29" w:rsidRPr="00E406C3" w:rsidRDefault="00096C29" w:rsidP="00096C29">
      <w:pPr>
        <w:jc w:val="center"/>
        <w:rPr>
          <w:rFonts w:ascii="Times New Roman" w:hAnsi="Times New Roman"/>
          <w:b/>
          <w:bCs/>
        </w:rPr>
      </w:pPr>
      <w:r w:rsidRPr="00E406C3">
        <w:rPr>
          <w:rFonts w:ascii="Times New Roman" w:hAnsi="Times New Roman"/>
          <w:b/>
          <w:bCs/>
        </w:rPr>
        <w:t>Порядок поставки особых категорий товаров</w:t>
      </w:r>
    </w:p>
    <w:p w14:paraId="6BDCD860" w14:textId="00B75887" w:rsidR="00096C29" w:rsidRPr="00E406C3" w:rsidRDefault="00096C29">
      <w:p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В соответствии с договором поставки определены специальные требования к особым категориям товара.</w:t>
      </w:r>
    </w:p>
    <w:p w14:paraId="40AAD38E" w14:textId="62050BB2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оформления товаросопроводительных документов при поставке алкогольной и спиртосодержащей продукции, размещен на сайте Покупателя по адресу</w:t>
      </w:r>
      <w:r w:rsidR="00A46AF1" w:rsidRPr="00E406C3">
        <w:rPr>
          <w:rFonts w:ascii="Times New Roman" w:hAnsi="Times New Roman"/>
        </w:rPr>
        <w:t xml:space="preserve"> </w:t>
      </w:r>
      <w:hyperlink r:id="rId7" w:history="1">
        <w:r w:rsidR="00A46AF1" w:rsidRPr="00E406C3">
          <w:rPr>
            <w:rStyle w:val="ab"/>
            <w:rFonts w:ascii="Times New Roman" w:hAnsi="Times New Roman"/>
          </w:rPr>
          <w:t>www.maria-ra.ru/partners/suppliers/contract/poryadok-pri-postavke-alkogolnoy-i-spirtosoderzhashchey-produktsii</w:t>
        </w:r>
      </w:hyperlink>
      <w:r w:rsidR="00A46AF1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03C6EE66" w14:textId="77777777" w:rsidR="00593183" w:rsidRDefault="00096C29" w:rsidP="00593183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товара категории «фрукты, овощи», размещен на сайте Покупателя по адресу</w:t>
      </w:r>
      <w:r w:rsidR="00923A6E" w:rsidRPr="00E406C3">
        <w:rPr>
          <w:rFonts w:ascii="Times New Roman" w:hAnsi="Times New Roman"/>
        </w:rPr>
        <w:t xml:space="preserve"> </w:t>
      </w:r>
      <w:hyperlink r:id="rId8" w:history="1">
        <w:r w:rsidR="00C659B5" w:rsidRPr="00E406C3">
          <w:rPr>
            <w:rStyle w:val="ab"/>
            <w:rFonts w:ascii="Times New Roman" w:hAnsi="Times New Roman"/>
          </w:rPr>
          <w:t>www.maria-ra.ru/partners/suppliers/contract/poryadok-postavki-tovara-kategorii-frukty-ovoshchi</w:t>
        </w:r>
      </w:hyperlink>
      <w:r w:rsidR="00C659B5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0907FBD9" w14:textId="66657BBF" w:rsidR="00096C29" w:rsidRPr="00593183" w:rsidRDefault="00096C29" w:rsidP="00593183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593183">
        <w:rPr>
          <w:rFonts w:ascii="Times New Roman" w:hAnsi="Times New Roman"/>
        </w:rPr>
        <w:t xml:space="preserve">Порядок поставки товара под товарным знаком Покупателя </w:t>
      </w:r>
      <w:r w:rsidR="006F4F16" w:rsidRPr="00593183">
        <w:rPr>
          <w:rFonts w:ascii="Times New Roman" w:hAnsi="Times New Roman"/>
        </w:rPr>
        <w:t>(</w:t>
      </w:r>
      <w:r w:rsidRPr="00593183">
        <w:rPr>
          <w:rFonts w:ascii="Times New Roman" w:hAnsi="Times New Roman"/>
        </w:rPr>
        <w:t>СТМ</w:t>
      </w:r>
      <w:r w:rsidR="006F4F16" w:rsidRPr="00593183">
        <w:rPr>
          <w:rFonts w:ascii="Times New Roman" w:hAnsi="Times New Roman"/>
        </w:rPr>
        <w:t>)</w:t>
      </w:r>
      <w:r w:rsidRPr="00593183">
        <w:rPr>
          <w:rFonts w:ascii="Times New Roman" w:hAnsi="Times New Roman"/>
        </w:rPr>
        <w:t>, размещен на сайте Покупателя по адресу</w:t>
      </w:r>
      <w:r w:rsidR="007408BD" w:rsidRPr="00593183">
        <w:rPr>
          <w:rFonts w:ascii="Times New Roman" w:hAnsi="Times New Roman"/>
        </w:rPr>
        <w:t xml:space="preserve"> </w:t>
      </w:r>
      <w:hyperlink r:id="rId9" w:history="1">
        <w:r w:rsidR="00593183" w:rsidRPr="00593183">
          <w:rPr>
            <w:rStyle w:val="ab"/>
            <w:rFonts w:ascii="Times New Roman" w:hAnsi="Times New Roman"/>
            <w:lang w:val="en-US"/>
          </w:rPr>
          <w:t>www</w:t>
        </w:r>
        <w:r w:rsidR="00593183" w:rsidRPr="00593183">
          <w:rPr>
            <w:rStyle w:val="ab"/>
            <w:rFonts w:ascii="Times New Roman" w:hAnsi="Times New Roman"/>
          </w:rPr>
          <w:t>.maria-ra.ru/partners/suppliers/contract/poryadok-postavki-stm-10-03-21</w:t>
        </w:r>
      </w:hyperlink>
      <w:r w:rsidR="00593183" w:rsidRPr="00593183">
        <w:rPr>
          <w:rFonts w:ascii="Times New Roman" w:hAnsi="Times New Roman"/>
        </w:rPr>
        <w:t xml:space="preserve"> </w:t>
      </w:r>
    </w:p>
    <w:p w14:paraId="1918C2FF" w14:textId="1BF2E71C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подконтрольной продукции, размещен на сайте Покупателя по адресу</w:t>
      </w:r>
      <w:r w:rsidR="000B0C03" w:rsidRPr="00E406C3">
        <w:rPr>
          <w:rFonts w:ascii="Times New Roman" w:hAnsi="Times New Roman"/>
        </w:rPr>
        <w:t xml:space="preserve"> </w:t>
      </w:r>
      <w:hyperlink r:id="rId10" w:history="1">
        <w:r w:rsidR="000B0C03" w:rsidRPr="00E406C3">
          <w:rPr>
            <w:rStyle w:val="ab"/>
            <w:rFonts w:ascii="Times New Roman" w:hAnsi="Times New Roman"/>
          </w:rPr>
          <w:t>www.maria-ra.ru/partners/suppliers/contract/poryadok-postavki-podkontrolnoy-produktsii</w:t>
        </w:r>
      </w:hyperlink>
      <w:r w:rsidR="000B0C03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35C38B8C" w14:textId="29CD4B88" w:rsidR="00096C29" w:rsidRDefault="00096C29">
      <w:pPr>
        <w:rPr>
          <w:rFonts w:ascii="Times New Roman" w:hAnsi="Times New Roman"/>
        </w:rPr>
      </w:pPr>
    </w:p>
    <w:p w14:paraId="43D779CC" w14:textId="77777777" w:rsidR="00096C29" w:rsidRPr="00096C29" w:rsidRDefault="00096C29">
      <w:pPr>
        <w:rPr>
          <w:rFonts w:ascii="Times New Roman" w:hAnsi="Times New Roman"/>
        </w:rPr>
      </w:pPr>
    </w:p>
    <w:sectPr w:rsidR="00096C29" w:rsidRPr="00096C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F900" w14:textId="77777777" w:rsidR="00EA5DBD" w:rsidRDefault="00EA5DBD" w:rsidP="00E406C3">
      <w:pPr>
        <w:spacing w:after="0" w:line="240" w:lineRule="auto"/>
      </w:pPr>
      <w:r>
        <w:separator/>
      </w:r>
    </w:p>
  </w:endnote>
  <w:endnote w:type="continuationSeparator" w:id="0">
    <w:p w14:paraId="5CD162E1" w14:textId="77777777" w:rsidR="00EA5DBD" w:rsidRDefault="00EA5DBD" w:rsidP="00E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10C3" w14:textId="77777777" w:rsidR="00562CAF" w:rsidRDefault="00562CA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0C72" w14:textId="77777777" w:rsidR="00562CAF" w:rsidRDefault="00562CA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59B" w14:textId="77777777" w:rsidR="00562CAF" w:rsidRDefault="00562C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FF1C" w14:textId="77777777" w:rsidR="00EA5DBD" w:rsidRDefault="00EA5DBD" w:rsidP="00E406C3">
      <w:pPr>
        <w:spacing w:after="0" w:line="240" w:lineRule="auto"/>
      </w:pPr>
      <w:r>
        <w:separator/>
      </w:r>
    </w:p>
  </w:footnote>
  <w:footnote w:type="continuationSeparator" w:id="0">
    <w:p w14:paraId="4BEA712A" w14:textId="77777777" w:rsidR="00EA5DBD" w:rsidRDefault="00EA5DBD" w:rsidP="00E4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C302" w14:textId="77777777" w:rsidR="00562CAF" w:rsidRDefault="00562CA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AE35" w14:textId="03BFBCC7" w:rsidR="00E406C3" w:rsidRPr="00562CAF" w:rsidRDefault="00562CAF" w:rsidP="00562CAF">
    <w:pPr>
      <w:pStyle w:val="ad"/>
      <w:jc w:val="right"/>
      <w:rPr>
        <w:rFonts w:ascii="Times New Roman" w:hAnsi="Times New Roman"/>
        <w:kern w:val="0"/>
      </w:rPr>
    </w:pPr>
    <w:r>
      <w:rPr>
        <w:i/>
        <w:iCs/>
        <w:sz w:val="21"/>
        <w:szCs w:val="21"/>
      </w:rPr>
      <w:t>Утвержден и размещен на сайте 10.03.2021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C814" w14:textId="77777777" w:rsidR="00562CAF" w:rsidRDefault="00562CA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37A"/>
    <w:multiLevelType w:val="hybridMultilevel"/>
    <w:tmpl w:val="7B5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4E"/>
    <w:rsid w:val="00096C29"/>
    <w:rsid w:val="000B0C03"/>
    <w:rsid w:val="00226DA9"/>
    <w:rsid w:val="00450889"/>
    <w:rsid w:val="00562CAF"/>
    <w:rsid w:val="00593183"/>
    <w:rsid w:val="005E1993"/>
    <w:rsid w:val="00671CE3"/>
    <w:rsid w:val="006A1BA2"/>
    <w:rsid w:val="006F4F16"/>
    <w:rsid w:val="007408BD"/>
    <w:rsid w:val="00904FBD"/>
    <w:rsid w:val="00923A6E"/>
    <w:rsid w:val="00A46AF1"/>
    <w:rsid w:val="00A613B6"/>
    <w:rsid w:val="00C659B5"/>
    <w:rsid w:val="00CC78B8"/>
    <w:rsid w:val="00CE7F6B"/>
    <w:rsid w:val="00E406C3"/>
    <w:rsid w:val="00E934B8"/>
    <w:rsid w:val="00EA5DBD"/>
    <w:rsid w:val="00EC78EF"/>
    <w:rsid w:val="00EF364E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5BC"/>
  <w15:chartTrackingRefBased/>
  <w15:docId w15:val="{CFF4DAF7-B397-43B2-ADB8-166FCEBE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2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9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6C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1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CE3"/>
    <w:rPr>
      <w:rFonts w:ascii="Calibri" w:eastAsia="Times New Roman" w:hAnsi="Calibri" w:cs="Times New Roman"/>
      <w:kern w:val="1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CE3"/>
    <w:rPr>
      <w:rFonts w:ascii="Calibri" w:eastAsia="Times New Roman" w:hAnsi="Calibri" w:cs="Times New Roman"/>
      <w:b/>
      <w:bCs/>
      <w:kern w:val="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46A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46AF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paragraph" w:styleId="af">
    <w:name w:val="footer"/>
    <w:basedOn w:val="a"/>
    <w:link w:val="af0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paragraph" w:styleId="af1">
    <w:name w:val="Plain Text"/>
    <w:basedOn w:val="a"/>
    <w:link w:val="af2"/>
    <w:uiPriority w:val="99"/>
    <w:unhideWhenUsed/>
    <w:rsid w:val="00593183"/>
    <w:pPr>
      <w:suppressAutoHyphens w:val="0"/>
      <w:spacing w:after="0" w:line="240" w:lineRule="auto"/>
    </w:pPr>
    <w:rPr>
      <w:rFonts w:eastAsiaTheme="minorHAnsi"/>
      <w:kern w:val="0"/>
      <w:lang w:eastAsia="en-US"/>
    </w:rPr>
  </w:style>
  <w:style w:type="character" w:customStyle="1" w:styleId="af2">
    <w:name w:val="Текст Знак"/>
    <w:basedOn w:val="a0"/>
    <w:link w:val="af1"/>
    <w:uiPriority w:val="99"/>
    <w:rsid w:val="0059318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postavki-tovara-kategorii-frukty-ovoshch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ia-ra.ru/partners/suppliers/contract/poryadok-pri-postavke-alkogolnoy-i-spirtosoderzhashchey-produktsi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aria-ra.ru/partners/suppliers/contract/poryadok-postavki-podkontrolnoy-produk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-ra.ru/partners/suppliers/contract/poryadok-postavki-stm-10-03-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Ксения Вячеславовна</dc:creator>
  <cp:keywords/>
  <dc:description/>
  <cp:lastModifiedBy>Оверченко Виолетта Романовна</cp:lastModifiedBy>
  <cp:revision>13</cp:revision>
  <dcterms:created xsi:type="dcterms:W3CDTF">2020-12-03T04:31:00Z</dcterms:created>
  <dcterms:modified xsi:type="dcterms:W3CDTF">2022-05-31T03:03:00Z</dcterms:modified>
</cp:coreProperties>
</file>