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1058" w14:textId="77777777" w:rsidR="00BF0066" w:rsidRPr="00833B7F" w:rsidRDefault="00BF0066" w:rsidP="00BF006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3295BA7D" w14:textId="77777777" w:rsidR="00BF0066" w:rsidRPr="00833B7F" w:rsidRDefault="00BF0066" w:rsidP="00BF00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eastAsia="ru-RU"/>
        </w:rPr>
      </w:pPr>
    </w:p>
    <w:p w14:paraId="352021EE" w14:textId="77777777" w:rsidR="00BF0066" w:rsidRPr="00833B7F" w:rsidRDefault="00BF0066" w:rsidP="00BF00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833B7F">
        <w:rPr>
          <w:rFonts w:ascii="Times New Roman" w:hAnsi="Times New Roman" w:cs="Times New Roman"/>
          <w:b/>
          <w:lang w:eastAsia="ru-RU"/>
        </w:rPr>
        <w:t>Порядок поставки молочной продукции</w:t>
      </w:r>
    </w:p>
    <w:p w14:paraId="2CC27D1B" w14:textId="77777777" w:rsidR="00BF0066" w:rsidRPr="00833B7F" w:rsidRDefault="00BF0066" w:rsidP="00BF00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eastAsia="ru-RU"/>
        </w:rPr>
      </w:pPr>
    </w:p>
    <w:p w14:paraId="3C463FE3" w14:textId="77777777" w:rsidR="00BF0066" w:rsidRPr="00833B7F" w:rsidRDefault="00BF0066" w:rsidP="00BF0066">
      <w:pPr>
        <w:pStyle w:val="a"/>
        <w:numPr>
          <w:ilvl w:val="0"/>
          <w:numId w:val="0"/>
        </w:numPr>
        <w:spacing w:after="0" w:line="240" w:lineRule="auto"/>
        <w:ind w:firstLine="708"/>
        <w:jc w:val="both"/>
        <w:rPr>
          <w:sz w:val="22"/>
          <w:szCs w:val="22"/>
        </w:rPr>
      </w:pPr>
      <w:r w:rsidRPr="00833B7F">
        <w:rPr>
          <w:sz w:val="22"/>
          <w:szCs w:val="22"/>
        </w:rPr>
        <w:t>В целях соблюдения законодательства в части учета оборота маркированной молочной продукции</w:t>
      </w:r>
      <w:r w:rsidRPr="00833B7F">
        <w:rPr>
          <w:rStyle w:val="ac"/>
          <w:sz w:val="22"/>
          <w:szCs w:val="22"/>
        </w:rPr>
        <w:footnoteReference w:id="1"/>
      </w:r>
      <w:r w:rsidRPr="00833B7F">
        <w:rPr>
          <w:sz w:val="22"/>
          <w:szCs w:val="22"/>
        </w:rPr>
        <w:t xml:space="preserve"> к Поставщику МП</w:t>
      </w:r>
      <w:r w:rsidRPr="00833B7F">
        <w:rPr>
          <w:rStyle w:val="ac"/>
          <w:sz w:val="22"/>
          <w:szCs w:val="22"/>
        </w:rPr>
        <w:footnoteReference w:id="2"/>
      </w:r>
      <w:r w:rsidRPr="00833B7F">
        <w:rPr>
          <w:sz w:val="22"/>
          <w:szCs w:val="22"/>
        </w:rPr>
        <w:t xml:space="preserve"> предъявляются особые требования по ведению учета, к поставляемой МП.</w:t>
      </w:r>
    </w:p>
    <w:p w14:paraId="6E0DC174" w14:textId="77777777" w:rsidR="00BF0066" w:rsidRPr="00833B7F" w:rsidRDefault="00BF0066" w:rsidP="00BF0066">
      <w:pPr>
        <w:pStyle w:val="a8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0" w:name="_Hlk128997235"/>
      <w:r w:rsidRPr="00833B7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Требования, указанные в Договоре поставки и Приложениях к нему, </w:t>
      </w:r>
      <w:r w:rsidRPr="00833B7F">
        <w:rPr>
          <w:rFonts w:ascii="Times New Roman" w:hAnsi="Times New Roman" w:cs="Times New Roman"/>
          <w:sz w:val="22"/>
          <w:szCs w:val="22"/>
        </w:rPr>
        <w:t>размещенных на сайте Покупателя по адре</w:t>
      </w:r>
      <w:r>
        <w:rPr>
          <w:rFonts w:ascii="Times New Roman" w:hAnsi="Times New Roman" w:cs="Times New Roman"/>
          <w:sz w:val="22"/>
          <w:szCs w:val="22"/>
        </w:rPr>
        <w:t xml:space="preserve">су </w:t>
      </w:r>
      <w:r w:rsidRPr="00F105BC">
        <w:rPr>
          <w:rFonts w:ascii="Times New Roman" w:hAnsi="Times New Roman" w:cs="Times New Roman"/>
          <w:sz w:val="22"/>
          <w:szCs w:val="22"/>
        </w:rPr>
        <w:t>https://corp.maria-ra.ru/partners/suppliers/contracts/?ysclid=li2e8xdz7353160187</w:t>
      </w:r>
      <w:r>
        <w:rPr>
          <w:rFonts w:ascii="Times New Roman" w:hAnsi="Times New Roman" w:cs="Times New Roman"/>
          <w:sz w:val="22"/>
          <w:szCs w:val="22"/>
        </w:rPr>
        <w:t>1</w:t>
      </w:r>
      <w:r>
        <w:t xml:space="preserve"> </w:t>
      </w:r>
      <w:r w:rsidRPr="00833B7F">
        <w:rPr>
          <w:rFonts w:ascii="Times New Roman" w:hAnsi="Times New Roman" w:cs="Times New Roman"/>
          <w:sz w:val="22"/>
          <w:szCs w:val="22"/>
        </w:rPr>
        <w:t xml:space="preserve">  </w:t>
      </w:r>
      <w:r w:rsidRPr="00833B7F">
        <w:rPr>
          <w:rFonts w:ascii="Times New Roman" w:hAnsi="Times New Roman" w:cs="Times New Roman"/>
          <w:sz w:val="22"/>
          <w:szCs w:val="22"/>
          <w:shd w:val="clear" w:color="auto" w:fill="FFFFFF"/>
        </w:rPr>
        <w:t>обязательны для исполнения Поставщиком, за исключением особенностей, установленных настоящим Порядком.</w:t>
      </w:r>
      <w:r w:rsidRPr="00833B7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33B7F">
        <w:rPr>
          <w:rFonts w:ascii="Times New Roman" w:hAnsi="Times New Roman" w:cs="Times New Roman"/>
          <w:sz w:val="22"/>
          <w:szCs w:val="22"/>
        </w:rPr>
        <w:t xml:space="preserve">В случае отличий настоящего Порядка от </w:t>
      </w:r>
      <w:r w:rsidRPr="00833B7F">
        <w:rPr>
          <w:rFonts w:ascii="Times New Roman" w:hAnsi="Times New Roman" w:cs="Times New Roman"/>
          <w:sz w:val="22"/>
          <w:szCs w:val="22"/>
          <w:shd w:val="clear" w:color="auto" w:fill="FFFFFF"/>
        </w:rPr>
        <w:t>Договора поставки и Приложениях к нему</w:t>
      </w:r>
      <w:r w:rsidRPr="00833B7F">
        <w:rPr>
          <w:rFonts w:ascii="Times New Roman" w:hAnsi="Times New Roman" w:cs="Times New Roman"/>
          <w:sz w:val="22"/>
          <w:szCs w:val="22"/>
        </w:rPr>
        <w:t>,</w:t>
      </w:r>
      <w:r w:rsidRPr="00833B7F">
        <w:rPr>
          <w:rFonts w:ascii="Times New Roman" w:hAnsi="Times New Roman" w:cs="Times New Roman"/>
          <w:bCs/>
          <w:sz w:val="22"/>
          <w:szCs w:val="22"/>
        </w:rPr>
        <w:t xml:space="preserve"> Поставщик при поставке МП обязан руководствоваться настоящим Порядком. </w:t>
      </w:r>
      <w:bookmarkEnd w:id="0"/>
    </w:p>
    <w:p w14:paraId="20C35EC0" w14:textId="77777777" w:rsidR="00BF0066" w:rsidRPr="00707834" w:rsidRDefault="00BF0066" w:rsidP="00BF0066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33B7F">
        <w:rPr>
          <w:rFonts w:ascii="Times New Roman" w:hAnsi="Times New Roman" w:cs="Times New Roman"/>
          <w:bCs/>
        </w:rPr>
        <w:t xml:space="preserve">Поставщик обязан выполнять требования законодательства в части оборота МП и требования по работе с </w:t>
      </w:r>
      <w:r w:rsidRPr="00707834">
        <w:rPr>
          <w:rFonts w:ascii="Times New Roman" w:hAnsi="Times New Roman" w:cs="Times New Roman"/>
          <w:bCs/>
        </w:rPr>
        <w:t>ГИС МТ</w:t>
      </w:r>
      <w:r>
        <w:rPr>
          <w:rFonts w:ascii="Times New Roman" w:hAnsi="Times New Roman" w:cs="Times New Roman"/>
          <w:bCs/>
        </w:rPr>
        <w:t>.</w:t>
      </w:r>
      <w:r w:rsidRPr="00707834">
        <w:rPr>
          <w:rStyle w:val="ac"/>
          <w:rFonts w:ascii="Times New Roman" w:hAnsi="Times New Roman" w:cs="Times New Roman"/>
          <w:bCs/>
        </w:rPr>
        <w:footnoteReference w:id="3"/>
      </w:r>
    </w:p>
    <w:p w14:paraId="0216BCE7" w14:textId="77777777" w:rsidR="00BF0066" w:rsidRPr="00833B7F" w:rsidRDefault="00BF0066" w:rsidP="00BF0066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33B7F">
        <w:rPr>
          <w:rFonts w:ascii="Times New Roman" w:hAnsi="Times New Roman" w:cs="Times New Roman"/>
          <w:bCs/>
        </w:rPr>
        <w:t>Начало поставок МП осуществляется:</w:t>
      </w:r>
    </w:p>
    <w:p w14:paraId="3D599288" w14:textId="77777777" w:rsidR="00BF0066" w:rsidRPr="00833B7F" w:rsidRDefault="00BF0066" w:rsidP="00BF006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3B7F">
        <w:rPr>
          <w:rFonts w:ascii="Times New Roman" w:hAnsi="Times New Roman" w:cs="Times New Roman"/>
        </w:rPr>
        <w:t xml:space="preserve">только с нанесением </w:t>
      </w:r>
      <w:r w:rsidRPr="00833B7F">
        <w:rPr>
          <w:rFonts w:ascii="Times New Roman" w:hAnsi="Times New Roman" w:cs="Times New Roman"/>
          <w:bCs/>
        </w:rPr>
        <w:t>ШК</w:t>
      </w:r>
      <w:r w:rsidRPr="00833B7F">
        <w:rPr>
          <w:rStyle w:val="ac"/>
          <w:rFonts w:ascii="Times New Roman" w:hAnsi="Times New Roman" w:cs="Times New Roman"/>
          <w:bCs/>
        </w:rPr>
        <w:footnoteReference w:id="4"/>
      </w:r>
      <w:r w:rsidRPr="00833B7F">
        <w:rPr>
          <w:rFonts w:ascii="Times New Roman" w:hAnsi="Times New Roman" w:cs="Times New Roman"/>
        </w:rPr>
        <w:t xml:space="preserve"> на потребительскую упаковку товара, по которому </w:t>
      </w:r>
      <w:r w:rsidRPr="00833B7F">
        <w:rPr>
          <w:rFonts w:ascii="Times New Roman" w:hAnsi="Times New Roman" w:cs="Times New Roman"/>
          <w:bCs/>
        </w:rPr>
        <w:t>Поставщик</w:t>
      </w:r>
      <w:r w:rsidRPr="00833B7F">
        <w:rPr>
          <w:rFonts w:ascii="Times New Roman" w:hAnsi="Times New Roman" w:cs="Times New Roman"/>
        </w:rPr>
        <w:t xml:space="preserve"> и Покупатель согласовали признак ШК «Маркированный» в Спецификации к договору поставки, оформленной по форме, размещенной на сайте Покупателя по адресу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024ECE">
          <w:rPr>
            <w:rStyle w:val="af1"/>
            <w:rFonts w:ascii="Times New Roman" w:hAnsi="Times New Roman" w:cs="Times New Roman"/>
            <w:lang w:val="en-US"/>
          </w:rPr>
          <w:t>www</w:t>
        </w:r>
        <w:r w:rsidRPr="00024ECE">
          <w:rPr>
            <w:rStyle w:val="af1"/>
            <w:rFonts w:ascii="Times New Roman" w:hAnsi="Times New Roman" w:cs="Times New Roman"/>
          </w:rPr>
          <w:t>.maria-ra.ru/partners/suppliers/contract/spetsifikatsiya-dopolnitelnaya-spetsifikatsiya</w:t>
        </w:r>
      </w:hyperlink>
      <w:r w:rsidRPr="00833B7F">
        <w:rPr>
          <w:rFonts w:ascii="Times New Roman" w:hAnsi="Times New Roman" w:cs="Times New Roman"/>
        </w:rPr>
        <w:t xml:space="preserve">.    Поставщик до подписания Сторонами Спецификации обязан направить Покупателю по электронной почте, указанной в п. 12.8. договора, фотомакет упаковки товара МП с нанесенным </w:t>
      </w:r>
      <w:r w:rsidRPr="00833B7F">
        <w:rPr>
          <w:rFonts w:ascii="Times New Roman" w:hAnsi="Times New Roman" w:cs="Times New Roman"/>
          <w:lang w:val="en-US"/>
        </w:rPr>
        <w:t>DataMatrix</w:t>
      </w:r>
      <w:r w:rsidRPr="00833B7F">
        <w:rPr>
          <w:rStyle w:val="ac"/>
          <w:rFonts w:ascii="Times New Roman" w:hAnsi="Times New Roman" w:cs="Times New Roman"/>
          <w:lang w:val="en-US"/>
        </w:rPr>
        <w:footnoteReference w:id="5"/>
      </w:r>
      <w:r>
        <w:rPr>
          <w:rFonts w:ascii="Times New Roman" w:hAnsi="Times New Roman" w:cs="Times New Roman"/>
        </w:rPr>
        <w:t>;</w:t>
      </w:r>
    </w:p>
    <w:p w14:paraId="3057301E" w14:textId="77777777" w:rsidR="00BF0066" w:rsidRPr="00B822F8" w:rsidRDefault="00BF0066" w:rsidP="00BF006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3B7F">
        <w:rPr>
          <w:rFonts w:ascii="Times New Roman" w:hAnsi="Times New Roman" w:cs="Times New Roman"/>
        </w:rPr>
        <w:t xml:space="preserve">если Поставщик зарегистрирован в Национальной системе маркировки </w:t>
      </w:r>
      <w:r>
        <w:rPr>
          <w:rFonts w:ascii="Times New Roman" w:hAnsi="Times New Roman" w:cs="Times New Roman"/>
        </w:rPr>
        <w:t>«</w:t>
      </w:r>
      <w:r w:rsidRPr="00833B7F">
        <w:rPr>
          <w:rFonts w:ascii="Times New Roman" w:hAnsi="Times New Roman" w:cs="Times New Roman"/>
        </w:rPr>
        <w:t>Честный знак</w:t>
      </w:r>
      <w:r>
        <w:rPr>
          <w:rFonts w:ascii="Times New Roman" w:hAnsi="Times New Roman" w:cs="Times New Roman"/>
        </w:rPr>
        <w:t>»</w:t>
      </w:r>
      <w:r w:rsidRPr="00833B7F">
        <w:rPr>
          <w:rFonts w:ascii="Times New Roman" w:hAnsi="Times New Roman" w:cs="Times New Roman"/>
        </w:rPr>
        <w:t xml:space="preserve"> в качестве участника оборота и подключен к сервису для автоматической передачи данных в систему маркировки </w:t>
      </w:r>
      <w:r>
        <w:rPr>
          <w:rFonts w:ascii="Times New Roman" w:hAnsi="Times New Roman" w:cs="Times New Roman"/>
        </w:rPr>
        <w:t>«</w:t>
      </w:r>
      <w:r w:rsidRPr="00833B7F">
        <w:rPr>
          <w:rFonts w:ascii="Times New Roman" w:hAnsi="Times New Roman" w:cs="Times New Roman"/>
        </w:rPr>
        <w:t>Честный Знак</w:t>
      </w:r>
      <w:r>
        <w:rPr>
          <w:rFonts w:ascii="Times New Roman" w:hAnsi="Times New Roman" w:cs="Times New Roman"/>
        </w:rPr>
        <w:t>».</w:t>
      </w:r>
    </w:p>
    <w:p w14:paraId="1BDDCF09" w14:textId="62455E14" w:rsidR="00BF0066" w:rsidRPr="00833B7F" w:rsidRDefault="00BF0066" w:rsidP="00BF0066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B822F8">
        <w:rPr>
          <w:rFonts w:ascii="Times New Roman" w:hAnsi="Times New Roman" w:cs="Times New Roman"/>
          <w:bCs/>
        </w:rPr>
        <w:t>Согласование признака «Маркированный» для ШК товара МП возможно только для ШК, ранее не согласованного</w:t>
      </w:r>
      <w:r>
        <w:rPr>
          <w:rFonts w:ascii="Times New Roman" w:hAnsi="Times New Roman" w:cs="Times New Roman"/>
          <w:bCs/>
        </w:rPr>
        <w:t xml:space="preserve"> </w:t>
      </w:r>
      <w:r w:rsidRPr="00B822F8">
        <w:rPr>
          <w:rFonts w:ascii="Times New Roman" w:hAnsi="Times New Roman" w:cs="Times New Roman"/>
          <w:bCs/>
        </w:rPr>
        <w:t xml:space="preserve"> для других товаров МП. </w:t>
      </w:r>
      <w:r w:rsidRPr="00833B7F">
        <w:rPr>
          <w:rFonts w:ascii="Times New Roman" w:hAnsi="Times New Roman" w:cs="Times New Roman"/>
          <w:bCs/>
        </w:rPr>
        <w:t xml:space="preserve">Предварительное согласование осуществляется с Покупателем посредством электронной почты, указанной в п. 12.8. договора, используемой для </w:t>
      </w:r>
      <w:r w:rsidRPr="00B822F8">
        <w:rPr>
          <w:rFonts w:ascii="Times New Roman" w:hAnsi="Times New Roman" w:cs="Times New Roman"/>
          <w:bCs/>
        </w:rPr>
        <w:t>направления документов (претензий, уведомлений и т. д.), предусмотренных договором и положениями, размещенными на сайте Покупателя.</w:t>
      </w:r>
    </w:p>
    <w:p w14:paraId="275C4178" w14:textId="1A3720FA" w:rsidR="00BF0066" w:rsidRPr="00CC47B9" w:rsidRDefault="00BF0066" w:rsidP="00BF0066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bookmarkStart w:id="1" w:name="_Toc72330155"/>
      <w:bookmarkStart w:id="2" w:name="_Toc73083595"/>
      <w:r w:rsidRPr="00CC47B9">
        <w:rPr>
          <w:rFonts w:ascii="Times New Roman" w:hAnsi="Times New Roman" w:cs="Times New Roman"/>
          <w:bCs/>
        </w:rPr>
        <w:t>Поставщик обязан наносить маркировку на потребительскую упаковку МП согласно требованиям</w:t>
      </w:r>
      <w:bookmarkEnd w:id="1"/>
      <w:bookmarkEnd w:id="2"/>
      <w:r w:rsidRPr="00CC47B9">
        <w:rPr>
          <w:rFonts w:ascii="Times New Roman" w:hAnsi="Times New Roman" w:cs="Times New Roman"/>
          <w:bCs/>
        </w:rPr>
        <w:t>:</w:t>
      </w:r>
    </w:p>
    <w:p w14:paraId="19487116" w14:textId="77777777" w:rsidR="00BF0066" w:rsidRPr="00833B7F" w:rsidRDefault="00BF0066" w:rsidP="00BF00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vanish/>
        </w:rPr>
      </w:pPr>
    </w:p>
    <w:p w14:paraId="0B272054" w14:textId="77777777" w:rsidR="00BF0066" w:rsidRPr="00833B7F" w:rsidRDefault="00BF0066" w:rsidP="00BF00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vanish/>
        </w:rPr>
      </w:pPr>
    </w:p>
    <w:p w14:paraId="770FE6FE" w14:textId="77777777" w:rsidR="00BF0066" w:rsidRPr="00833B7F" w:rsidRDefault="00BF0066" w:rsidP="00BF00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vanish/>
        </w:rPr>
      </w:pPr>
    </w:p>
    <w:p w14:paraId="381D8C1E" w14:textId="77777777" w:rsidR="00BF0066" w:rsidRPr="00833B7F" w:rsidRDefault="00BF0066" w:rsidP="00BF00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vanish/>
        </w:rPr>
      </w:pPr>
    </w:p>
    <w:p w14:paraId="60953FD3" w14:textId="77777777" w:rsidR="00BF0066" w:rsidRPr="00833B7F" w:rsidRDefault="00BF0066" w:rsidP="00BF0066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33B7F">
        <w:rPr>
          <w:rFonts w:ascii="Times New Roman" w:hAnsi="Times New Roman" w:cs="Times New Roman"/>
          <w:bCs/>
        </w:rPr>
        <w:t xml:space="preserve">Для маркировки товаров (индивидуальной упаковки) применяется </w:t>
      </w:r>
      <w:r w:rsidRPr="00833B7F">
        <w:rPr>
          <w:rFonts w:ascii="Times New Roman" w:hAnsi="Times New Roman" w:cs="Times New Roman"/>
          <w:bCs/>
          <w:lang w:val="en-US"/>
        </w:rPr>
        <w:t>DataMatrix</w:t>
      </w:r>
      <w:r w:rsidRPr="00833B7F">
        <w:rPr>
          <w:rFonts w:ascii="Times New Roman" w:hAnsi="Times New Roman" w:cs="Times New Roman"/>
          <w:bCs/>
        </w:rPr>
        <w:t>, код маркировки DataMatrix наносится на этикетку или потребительскую упаковку (по стандарту РФ ГОСТ Р ИСО/МЭК 16022-2008)</w:t>
      </w:r>
      <w:r>
        <w:rPr>
          <w:rFonts w:ascii="Times New Roman" w:hAnsi="Times New Roman" w:cs="Times New Roman"/>
          <w:bCs/>
        </w:rPr>
        <w:t>;</w:t>
      </w:r>
    </w:p>
    <w:p w14:paraId="58BE7531" w14:textId="77777777" w:rsidR="00BF0066" w:rsidRPr="00833B7F" w:rsidRDefault="00BF0066" w:rsidP="00BF0066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33B7F">
        <w:rPr>
          <w:rFonts w:ascii="Times New Roman" w:hAnsi="Times New Roman" w:cs="Times New Roman"/>
          <w:bCs/>
        </w:rPr>
        <w:t xml:space="preserve">Маркировка должна соответствовать требованиям п.46 Постановления Правительства Российской Федерации от 15.12.2020 № 2099 </w:t>
      </w:r>
      <w:r>
        <w:rPr>
          <w:rFonts w:ascii="Times New Roman" w:hAnsi="Times New Roman" w:cs="Times New Roman"/>
          <w:bCs/>
        </w:rPr>
        <w:t>«</w:t>
      </w:r>
      <w:r w:rsidRPr="00833B7F">
        <w:rPr>
          <w:rFonts w:ascii="Times New Roman" w:hAnsi="Times New Roman" w:cs="Times New Roman"/>
          <w:bCs/>
        </w:rPr>
        <w:t>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</w:t>
      </w:r>
      <w:r>
        <w:rPr>
          <w:rFonts w:ascii="Times New Roman" w:hAnsi="Times New Roman" w:cs="Times New Roman"/>
          <w:bCs/>
        </w:rPr>
        <w:t>»</w:t>
      </w:r>
      <w:r w:rsidRPr="00833B7F">
        <w:rPr>
          <w:rFonts w:ascii="Times New Roman" w:hAnsi="Times New Roman" w:cs="Times New Roman"/>
          <w:bCs/>
        </w:rPr>
        <w:t>;</w:t>
      </w:r>
    </w:p>
    <w:p w14:paraId="1DA2B617" w14:textId="77777777" w:rsidR="00BF0066" w:rsidRPr="00833B7F" w:rsidRDefault="00BF0066" w:rsidP="00BF0066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33B7F">
        <w:rPr>
          <w:rFonts w:ascii="Times New Roman" w:hAnsi="Times New Roman" w:cs="Times New Roman"/>
          <w:bCs/>
        </w:rPr>
        <w:t>Для товаров с переменным весом информация о весе штуки добавляется в цифровой идентификатор после обязательной части цифрового идентификатора кода маркировки, установленной требованиями законодательства, в случае внесения изменений в Постановление РФ от 15.12.2020 № 2099;</w:t>
      </w:r>
    </w:p>
    <w:p w14:paraId="0630494E" w14:textId="77777777" w:rsidR="00BF0066" w:rsidRPr="00D3169F" w:rsidRDefault="00BF0066" w:rsidP="00BF0066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3169F">
        <w:rPr>
          <w:rFonts w:ascii="Times New Roman" w:hAnsi="Times New Roman" w:cs="Times New Roman"/>
          <w:bCs/>
          <w:color w:val="000000" w:themeColor="text1"/>
        </w:rPr>
        <w:lastRenderedPageBreak/>
        <w:t>DataMatrix должен быть нанесен на неотделимую часть потребительской упаковки продукции, на прямой поверхности, исключив места загибов/заломов;</w:t>
      </w:r>
    </w:p>
    <w:p w14:paraId="0578EA9D" w14:textId="77777777" w:rsidR="00BF0066" w:rsidRPr="00D3169F" w:rsidRDefault="00BF0066" w:rsidP="00BF0066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169F">
        <w:rPr>
          <w:rFonts w:ascii="Times New Roman" w:hAnsi="Times New Roman" w:cs="Times New Roman"/>
        </w:rPr>
        <w:t>DataMatrix должен иметь темный цвет на белом фоне или белый цвет на темном фоне;</w:t>
      </w:r>
    </w:p>
    <w:p w14:paraId="0ACD4222" w14:textId="77777777" w:rsidR="00BF0066" w:rsidRPr="00D3169F" w:rsidRDefault="00BF0066" w:rsidP="00BF0066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169F">
        <w:rPr>
          <w:rFonts w:ascii="Times New Roman" w:hAnsi="Times New Roman" w:cs="Times New Roman"/>
        </w:rPr>
        <w:t>Запрещено использовать красный цвет и его оттенки для нанесения DataMatrix;</w:t>
      </w:r>
    </w:p>
    <w:p w14:paraId="7F6ED58F" w14:textId="77777777" w:rsidR="00BF0066" w:rsidRPr="00D3169F" w:rsidRDefault="00BF0066" w:rsidP="00BF0066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169F">
        <w:rPr>
          <w:rFonts w:ascii="Times New Roman" w:hAnsi="Times New Roman" w:cs="Times New Roman"/>
        </w:rPr>
        <w:t>Размер DataMatrix должен составлять не менее 10х10 мм (при низком качестве печати этикетки необходимо увеличивать размер марки до 15х15 мм);</w:t>
      </w:r>
    </w:p>
    <w:p w14:paraId="5A03CC87" w14:textId="77777777" w:rsidR="00BF0066" w:rsidRPr="00BF0066" w:rsidRDefault="00BF0066" w:rsidP="00BF0066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169F">
        <w:rPr>
          <w:rFonts w:ascii="Times New Roman" w:hAnsi="Times New Roman" w:cs="Times New Roman"/>
        </w:rPr>
        <w:t xml:space="preserve">Качество и возможность считывания нанесенной марки должно сохраняться на весь период срока </w:t>
      </w:r>
      <w:r w:rsidRPr="00BF0066">
        <w:rPr>
          <w:rFonts w:ascii="Times New Roman" w:hAnsi="Times New Roman" w:cs="Times New Roman"/>
        </w:rPr>
        <w:t>годности продукции;</w:t>
      </w:r>
    </w:p>
    <w:p w14:paraId="5ECA415D" w14:textId="77777777" w:rsidR="00BF0066" w:rsidRPr="00BF0066" w:rsidRDefault="00BF0066" w:rsidP="00BF0066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0066">
        <w:rPr>
          <w:rFonts w:ascii="Times New Roman" w:hAnsi="Times New Roman" w:cs="Times New Roman"/>
        </w:rPr>
        <w:t>На потребительской упаковке должен присутствовать линейный ШК продукции, который должен быть максимально удален от DataMatrix кода;</w:t>
      </w:r>
    </w:p>
    <w:p w14:paraId="103A8353" w14:textId="4FF8DD07" w:rsidR="00BF0066" w:rsidRPr="00BF0066" w:rsidRDefault="00BF0066" w:rsidP="00BF0066">
      <w:pPr>
        <w:pStyle w:val="a4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0066">
        <w:rPr>
          <w:rFonts w:ascii="Times New Roman" w:hAnsi="Times New Roman" w:cs="Times New Roman"/>
        </w:rPr>
        <w:t>Покупатель вправе отказать в приемке товара МП при несоблюдении требований к нанесению DataMatrix на потребительскую упаковку товара МП, установленных настоящим пунктом Порядка, а также в случае ошибки считывания DataMatrix на индивидуальной упаковке товара УВ. Ошибки считывания DataMatrix устанавливаются Покупателем путем сканирования DataMatrix 2D терминалами Покупателя в момент приемки товара МП.</w:t>
      </w:r>
    </w:p>
    <w:p w14:paraId="2FCCC844" w14:textId="77777777" w:rsidR="00BF0066" w:rsidRPr="00BF0066" w:rsidRDefault="00BF0066" w:rsidP="00BF0066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0066">
        <w:rPr>
          <w:rFonts w:ascii="Times New Roman" w:hAnsi="Times New Roman" w:cs="Times New Roman"/>
          <w:bCs/>
        </w:rPr>
        <w:t>Требования к счету-фактуре</w:t>
      </w:r>
      <w:r w:rsidRPr="00BF0066">
        <w:rPr>
          <w:rStyle w:val="ac"/>
          <w:rFonts w:ascii="Times New Roman" w:hAnsi="Times New Roman" w:cs="Times New Roman"/>
        </w:rPr>
        <w:footnoteReference w:id="6"/>
      </w:r>
      <w:r w:rsidRPr="00BF0066">
        <w:rPr>
          <w:rFonts w:ascii="Times New Roman" w:hAnsi="Times New Roman" w:cs="Times New Roman"/>
        </w:rPr>
        <w:t>:</w:t>
      </w:r>
    </w:p>
    <w:p w14:paraId="5E2BAC9F" w14:textId="77777777" w:rsidR="00BF0066" w:rsidRPr="00BF0066" w:rsidRDefault="00BF0066" w:rsidP="00BF0066">
      <w:pPr>
        <w:pStyle w:val="a4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0066">
        <w:rPr>
          <w:rFonts w:ascii="Times New Roman" w:hAnsi="Times New Roman" w:cs="Times New Roman"/>
        </w:rPr>
        <w:t>Счет-фактура:</w:t>
      </w:r>
    </w:p>
    <w:p w14:paraId="4C8A3A62" w14:textId="77777777" w:rsidR="00BF0066" w:rsidRPr="00BF0066" w:rsidRDefault="00BF0066" w:rsidP="00BF0066">
      <w:pPr>
        <w:pStyle w:val="a4"/>
        <w:numPr>
          <w:ilvl w:val="2"/>
          <w:numId w:val="7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lang w:eastAsia="ru-RU"/>
        </w:rPr>
      </w:pPr>
      <w:r w:rsidRPr="00BF0066">
        <w:rPr>
          <w:rFonts w:ascii="Times New Roman" w:eastAsia="Calibri" w:hAnsi="Times New Roman" w:cs="Times New Roman"/>
          <w:lang w:eastAsia="ru-RU"/>
        </w:rPr>
        <w:t>обязан содержать:</w:t>
      </w:r>
    </w:p>
    <w:p w14:paraId="6DEEADA5" w14:textId="77777777" w:rsidR="00BF0066" w:rsidRPr="00BF0066" w:rsidRDefault="00BF0066" w:rsidP="00BF00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F0066">
        <w:rPr>
          <w:rFonts w:ascii="Times New Roman" w:eastAsia="Calibri" w:hAnsi="Times New Roman" w:cs="Times New Roman"/>
          <w:lang w:val="en-US" w:eastAsia="ru-RU"/>
        </w:rPr>
        <w:t>GTIN</w:t>
      </w:r>
      <w:r w:rsidRPr="00BF0066">
        <w:rPr>
          <w:rFonts w:ascii="Times New Roman" w:eastAsia="Calibri" w:hAnsi="Times New Roman" w:cs="Times New Roman"/>
          <w:lang w:eastAsia="ru-RU"/>
        </w:rPr>
        <w:t xml:space="preserve"> и количество единиц принятой продукции в блоке маркировки (НомУпак) по формату:</w:t>
      </w:r>
    </w:p>
    <w:p w14:paraId="7888904B" w14:textId="77777777" w:rsidR="00BF0066" w:rsidRPr="00BF0066" w:rsidRDefault="00BF0066" w:rsidP="00BF006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ru-RU"/>
        </w:rPr>
      </w:pPr>
      <w:r w:rsidRPr="00BF0066">
        <w:rPr>
          <w:rFonts w:ascii="Times New Roman" w:hAnsi="Times New Roman" w:cs="Times New Roman"/>
        </w:rPr>
        <w:t>02GTIN37количество единиц продукции</w:t>
      </w:r>
      <w:r w:rsidRPr="00BF0066">
        <w:rPr>
          <w:rFonts w:ascii="Times New Roman" w:eastAsia="Calibri" w:hAnsi="Times New Roman" w:cs="Times New Roman"/>
          <w:lang w:eastAsia="ru-RU"/>
        </w:rPr>
        <w:t>, где:</w:t>
      </w:r>
    </w:p>
    <w:p w14:paraId="2A14891B" w14:textId="77777777" w:rsidR="00BF0066" w:rsidRPr="00BF0066" w:rsidRDefault="00BF0066" w:rsidP="00BF006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ru-RU"/>
        </w:rPr>
      </w:pPr>
      <w:r w:rsidRPr="00BF0066">
        <w:rPr>
          <w:rFonts w:ascii="Times New Roman" w:hAnsi="Times New Roman" w:cs="Times New Roman"/>
        </w:rPr>
        <w:t>«02»-</w:t>
      </w:r>
      <w:r w:rsidRPr="00BF0066">
        <w:rPr>
          <w:rFonts w:ascii="Times New Roman" w:eastAsia="Calibri" w:hAnsi="Times New Roman" w:cs="Times New Roman"/>
          <w:lang w:eastAsia="ru-RU"/>
        </w:rPr>
        <w:t xml:space="preserve"> постоянное значение;</w:t>
      </w:r>
    </w:p>
    <w:p w14:paraId="70DC8E06" w14:textId="77777777" w:rsidR="00BF0066" w:rsidRPr="00BF0066" w:rsidRDefault="00BF0066" w:rsidP="00BF006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F0066">
        <w:rPr>
          <w:rFonts w:ascii="Times New Roman" w:hAnsi="Times New Roman" w:cs="Times New Roman"/>
        </w:rPr>
        <w:t xml:space="preserve">«GTIN»- </w:t>
      </w:r>
      <w:r w:rsidRPr="00BF0066">
        <w:rPr>
          <w:rFonts w:ascii="Times New Roman" w:hAnsi="Times New Roman" w:cs="Times New Roman"/>
          <w:lang w:val="en-US"/>
        </w:rPr>
        <w:t>GTIN</w:t>
      </w:r>
      <w:r w:rsidRPr="00BF0066">
        <w:rPr>
          <w:rFonts w:ascii="Times New Roman" w:hAnsi="Times New Roman" w:cs="Times New Roman"/>
        </w:rPr>
        <w:t xml:space="preserve"> принятой продукции</w:t>
      </w:r>
    </w:p>
    <w:p w14:paraId="58416561" w14:textId="77777777" w:rsidR="00BF0066" w:rsidRPr="00BF0066" w:rsidRDefault="00BF0066" w:rsidP="00BF006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ru-RU"/>
        </w:rPr>
      </w:pPr>
      <w:r w:rsidRPr="00BF0066">
        <w:rPr>
          <w:rFonts w:ascii="Times New Roman" w:eastAsia="Calibri" w:hAnsi="Times New Roman" w:cs="Times New Roman"/>
          <w:lang w:eastAsia="ru-RU"/>
        </w:rPr>
        <w:t>«37»- постоянное значение;</w:t>
      </w:r>
    </w:p>
    <w:p w14:paraId="5FDB14FA" w14:textId="77777777" w:rsidR="00BF0066" w:rsidRPr="00BF0066" w:rsidRDefault="00BF0066" w:rsidP="00BF006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ru-RU"/>
        </w:rPr>
      </w:pPr>
      <w:r w:rsidRPr="00BF0066">
        <w:rPr>
          <w:rFonts w:ascii="Times New Roman" w:hAnsi="Times New Roman" w:cs="Times New Roman"/>
        </w:rPr>
        <w:t>«количество единиц продукции»- количество принятой продукции</w:t>
      </w:r>
    </w:p>
    <w:p w14:paraId="72C09362" w14:textId="77777777" w:rsidR="00BF0066" w:rsidRPr="00BF0066" w:rsidRDefault="00BF0066" w:rsidP="00BF00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F0066">
        <w:rPr>
          <w:rFonts w:ascii="Times New Roman" w:eastAsia="Calibri" w:hAnsi="Times New Roman" w:cs="Times New Roman"/>
          <w:lang w:eastAsia="ru-RU"/>
        </w:rPr>
        <w:t>Номер заказа, Номер накладной,  GLN_грузополучателя (или ИНН/КПП грузополучателя) в поле «</w:t>
      </w:r>
      <w:r w:rsidRPr="00BF0066">
        <w:rPr>
          <w:rFonts w:ascii="Times New Roman" w:hAnsi="Times New Roman" w:cs="Times New Roman"/>
        </w:rPr>
        <w:t>ИнфПолФХЖ1»;</w:t>
      </w:r>
    </w:p>
    <w:p w14:paraId="60E30B43" w14:textId="77777777" w:rsidR="00BF0066" w:rsidRPr="00BF0066" w:rsidRDefault="00BF0066" w:rsidP="00BF00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F0066">
        <w:rPr>
          <w:rFonts w:ascii="Times New Roman" w:eastAsia="Calibri" w:hAnsi="Times New Roman" w:cs="Times New Roman"/>
          <w:lang w:val="en-US" w:eastAsia="ru-RU"/>
        </w:rPr>
        <w:t>GTIN</w:t>
      </w:r>
      <w:r w:rsidRPr="00BF0066">
        <w:rPr>
          <w:rFonts w:ascii="Times New Roman" w:eastAsia="Calibri" w:hAnsi="Times New Roman" w:cs="Times New Roman"/>
          <w:lang w:eastAsia="ru-RU"/>
        </w:rPr>
        <w:t>/линейный ШК и Код товара в системе покупателя в поле «</w:t>
      </w:r>
      <w:r w:rsidRPr="00BF0066">
        <w:rPr>
          <w:rFonts w:ascii="Times New Roman" w:hAnsi="Times New Roman" w:cs="Times New Roman"/>
        </w:rPr>
        <w:t>ИнфПолФХЖ2».</w:t>
      </w:r>
    </w:p>
    <w:p w14:paraId="01340281" w14:textId="77777777" w:rsidR="00BF0066" w:rsidRPr="00BF0066" w:rsidRDefault="00BF0066" w:rsidP="00BF00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0066">
        <w:rPr>
          <w:rFonts w:ascii="Times New Roman" w:eastAsia="Calibri" w:hAnsi="Times New Roman" w:cs="Times New Roman"/>
        </w:rPr>
        <w:t xml:space="preserve">для штучного товара - количество товара, в соответствии с количеством по </w:t>
      </w:r>
      <w:r w:rsidRPr="00BF0066">
        <w:rPr>
          <w:rFonts w:ascii="Times New Roman" w:eastAsia="Calibri" w:hAnsi="Times New Roman" w:cs="Times New Roman"/>
          <w:lang w:val="en-US"/>
        </w:rPr>
        <w:t>GTIN</w:t>
      </w:r>
      <w:r w:rsidRPr="00BF0066">
        <w:rPr>
          <w:rFonts w:ascii="Times New Roman" w:eastAsia="Calibri" w:hAnsi="Times New Roman" w:cs="Times New Roman"/>
        </w:rPr>
        <w:t xml:space="preserve"> в блоке маркировки (НомУпак).</w:t>
      </w:r>
    </w:p>
    <w:p w14:paraId="4350B753" w14:textId="77777777" w:rsidR="00BF0066" w:rsidRPr="00BF0066" w:rsidRDefault="00BF0066" w:rsidP="00BF0066">
      <w:pPr>
        <w:pStyle w:val="a4"/>
        <w:numPr>
          <w:ilvl w:val="2"/>
          <w:numId w:val="7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lang w:eastAsia="ru-RU"/>
        </w:rPr>
      </w:pPr>
      <w:r w:rsidRPr="00BF0066">
        <w:rPr>
          <w:rFonts w:ascii="Times New Roman" w:eastAsia="Calibri" w:hAnsi="Times New Roman" w:cs="Times New Roman"/>
          <w:lang w:eastAsia="ru-RU"/>
        </w:rPr>
        <w:t>отправляется Поставщиком в срок не позднее 3 (трех) рабочих дней со дня отгрузки со склада   Поставщиком.</w:t>
      </w:r>
    </w:p>
    <w:p w14:paraId="0A95C84B" w14:textId="77777777" w:rsidR="00BF0066" w:rsidRPr="00BF0066" w:rsidRDefault="00BF0066" w:rsidP="00BF0066">
      <w:pPr>
        <w:pStyle w:val="a4"/>
        <w:numPr>
          <w:ilvl w:val="2"/>
          <w:numId w:val="7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lang w:eastAsia="ru-RU"/>
        </w:rPr>
      </w:pPr>
      <w:bookmarkStart w:id="3" w:name="_Hlk129026198"/>
      <w:r w:rsidRPr="00BF0066">
        <w:rPr>
          <w:rFonts w:ascii="Times New Roman" w:eastAsia="Calibri" w:hAnsi="Times New Roman" w:cs="Times New Roman"/>
          <w:lang w:eastAsia="ru-RU"/>
        </w:rPr>
        <w:t>обязан содержать один GTIN по каждому SKU;</w:t>
      </w:r>
    </w:p>
    <w:p w14:paraId="2F319BB8" w14:textId="77777777" w:rsidR="00BF0066" w:rsidRPr="00BF0066" w:rsidRDefault="00BF0066" w:rsidP="00BF0066">
      <w:pPr>
        <w:pStyle w:val="a4"/>
        <w:numPr>
          <w:ilvl w:val="2"/>
          <w:numId w:val="7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lang w:eastAsia="ru-RU"/>
        </w:rPr>
      </w:pPr>
      <w:r w:rsidRPr="00BF0066">
        <w:rPr>
          <w:rFonts w:ascii="Times New Roman" w:eastAsia="Calibri" w:hAnsi="Times New Roman" w:cs="Times New Roman"/>
          <w:lang w:eastAsia="ru-RU"/>
        </w:rPr>
        <w:t>для одного SKU должна быть передана одна строка;</w:t>
      </w:r>
    </w:p>
    <w:p w14:paraId="1D2FBDB5" w14:textId="77777777" w:rsidR="00BF0066" w:rsidRPr="00BF0066" w:rsidRDefault="00BF0066" w:rsidP="00BF0066">
      <w:pPr>
        <w:pStyle w:val="a4"/>
        <w:numPr>
          <w:ilvl w:val="2"/>
          <w:numId w:val="7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lang w:eastAsia="ru-RU"/>
        </w:rPr>
      </w:pPr>
      <w:r w:rsidRPr="00BF0066">
        <w:rPr>
          <w:rFonts w:ascii="Times New Roman" w:eastAsia="Calibri" w:hAnsi="Times New Roman" w:cs="Times New Roman"/>
          <w:lang w:eastAsia="ru-RU"/>
        </w:rPr>
        <w:t>GTIN (в составе DataMatrix), нанесенный на поставляемый товар, должен соответствовать подписанной Сторонами спецификации.</w:t>
      </w:r>
    </w:p>
    <w:bookmarkEnd w:id="3"/>
    <w:p w14:paraId="4B8D96C1" w14:textId="77777777" w:rsidR="00BF0066" w:rsidRPr="00BF0066" w:rsidRDefault="00BF0066" w:rsidP="00BF006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0066">
        <w:rPr>
          <w:rFonts w:ascii="Times New Roman" w:hAnsi="Times New Roman" w:cs="Times New Roman"/>
          <w:bCs/>
        </w:rPr>
        <w:t>Корректировочный/исправительный счет-фактура обязан содержать GTIN в соответствии с GTIN в счет-фактуре.</w:t>
      </w:r>
    </w:p>
    <w:p w14:paraId="11DD4754" w14:textId="194436F4" w:rsidR="00BF0066" w:rsidRPr="00CC47B9" w:rsidRDefault="00BF0066" w:rsidP="00BF006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47B9">
        <w:rPr>
          <w:rFonts w:ascii="Times New Roman" w:hAnsi="Times New Roman" w:cs="Times New Roman"/>
          <w:bCs/>
        </w:rPr>
        <w:t>Передача в ГИС МТ подписанного обеими сторонами счет-фактуры/корректировочного счет-фактуры/исправительного счет-фактуры осуществляется через оператора</w:t>
      </w:r>
      <w:r>
        <w:rPr>
          <w:rFonts w:ascii="Times New Roman" w:hAnsi="Times New Roman" w:cs="Times New Roman"/>
          <w:bCs/>
        </w:rPr>
        <w:t xml:space="preserve"> ЭДО</w:t>
      </w:r>
      <w:r w:rsidRPr="00CC47B9">
        <w:rPr>
          <w:rFonts w:ascii="Times New Roman" w:hAnsi="Times New Roman" w:cs="Times New Roman"/>
          <w:bCs/>
        </w:rPr>
        <w:t>.</w:t>
      </w:r>
    </w:p>
    <w:p w14:paraId="7106137D" w14:textId="77777777" w:rsidR="00BF0066" w:rsidRPr="00CC47B9" w:rsidRDefault="00BF0066" w:rsidP="00BF006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4" w:name="_Toc29831736"/>
      <w:bookmarkStart w:id="5" w:name="_Toc29832358"/>
      <w:bookmarkStart w:id="6" w:name="_Toc29831738"/>
      <w:bookmarkStart w:id="7" w:name="_Toc29832360"/>
      <w:bookmarkStart w:id="8" w:name="_Toc29831739"/>
      <w:bookmarkStart w:id="9" w:name="_Toc29832361"/>
      <w:bookmarkEnd w:id="4"/>
      <w:bookmarkEnd w:id="5"/>
      <w:bookmarkEnd w:id="6"/>
      <w:bookmarkEnd w:id="7"/>
      <w:bookmarkEnd w:id="8"/>
      <w:bookmarkEnd w:id="9"/>
      <w:r w:rsidRPr="00CC47B9">
        <w:rPr>
          <w:rFonts w:ascii="Times New Roman" w:hAnsi="Times New Roman" w:cs="Times New Roman"/>
          <w:bCs/>
        </w:rPr>
        <w:t>Покупатель вправе отказать в приемке в разрезе всего SKU при несоответствии хоть одного параметра проверки идентификатора, нанесенного на МП:</w:t>
      </w:r>
    </w:p>
    <w:p w14:paraId="1126A889" w14:textId="77777777" w:rsidR="00BF0066" w:rsidRPr="00707834" w:rsidRDefault="00BF0066" w:rsidP="00BF00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834">
        <w:rPr>
          <w:rFonts w:ascii="Times New Roman" w:hAnsi="Times New Roman" w:cs="Times New Roman"/>
        </w:rPr>
        <w:t>8.1. соответствие следующему формату идентификатора:</w:t>
      </w:r>
    </w:p>
    <w:p w14:paraId="131C48A5" w14:textId="77777777" w:rsidR="00BF0066" w:rsidRPr="00707834" w:rsidRDefault="00BF0066" w:rsidP="00BF0066">
      <w:pPr>
        <w:keepNext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</w:rPr>
      </w:pPr>
      <w:r w:rsidRPr="00707834">
        <w:rPr>
          <w:rFonts w:ascii="Times New Roman" w:hAnsi="Times New Roman" w:cs="Times New Roman"/>
        </w:rPr>
        <w:t xml:space="preserve">-Первая группа идентифицируется идентификатором применения AI=’01’, состоит из 14 цифр содержит штрих-код товара (ШК длинной в 13 символов); 0104607032147893215Pco4G933+V03103000010, </w:t>
      </w:r>
    </w:p>
    <w:p w14:paraId="3F1B903F" w14:textId="77777777" w:rsidR="00BF0066" w:rsidRPr="00707834" w:rsidRDefault="00BF0066" w:rsidP="00BF0066">
      <w:pPr>
        <w:pStyle w:val="a4"/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707834">
        <w:rPr>
          <w:rFonts w:ascii="Times New Roman" w:hAnsi="Times New Roman" w:cs="Times New Roman"/>
        </w:rPr>
        <w:t>где ШК товара 4607032147893.</w:t>
      </w:r>
    </w:p>
    <w:p w14:paraId="1F79A478" w14:textId="77777777" w:rsidR="00BF0066" w:rsidRPr="00707834" w:rsidRDefault="00BF0066" w:rsidP="00BF0066">
      <w:pPr>
        <w:keepNext/>
        <w:spacing w:after="0" w:line="240" w:lineRule="auto"/>
        <w:ind w:left="709" w:hanging="283"/>
        <w:jc w:val="both"/>
        <w:outlineLvl w:val="2"/>
        <w:rPr>
          <w:rFonts w:ascii="Times New Roman" w:hAnsi="Times New Roman" w:cs="Times New Roman"/>
        </w:rPr>
      </w:pPr>
      <w:r w:rsidRPr="00707834">
        <w:rPr>
          <w:rFonts w:ascii="Times New Roman" w:hAnsi="Times New Roman" w:cs="Times New Roman"/>
        </w:rPr>
        <w:t xml:space="preserve">- Вторая группа идентифицируется идентификатором применения Al='21', состоит из 6 или 8 символов и содержит индивидуальный серийный номер упаковки товара; </w:t>
      </w:r>
      <w:r w:rsidRPr="00707834">
        <w:rPr>
          <w:rFonts w:ascii="Times New Roman" w:hAnsi="Times New Roman" w:cs="Times New Roman"/>
        </w:rPr>
        <w:lastRenderedPageBreak/>
        <w:t>0104607032147893215Pco4G933+V03103000010, где индивидуальный серийный номер упаковки товара 5Pco4G.</w:t>
      </w:r>
    </w:p>
    <w:p w14:paraId="18A7526F" w14:textId="77777777" w:rsidR="00BF0066" w:rsidRPr="00707834" w:rsidRDefault="00BF0066" w:rsidP="00BF0066">
      <w:pPr>
        <w:keepNext/>
        <w:spacing w:after="0" w:line="240" w:lineRule="auto"/>
        <w:ind w:left="709" w:hanging="283"/>
        <w:jc w:val="both"/>
        <w:outlineLvl w:val="2"/>
        <w:rPr>
          <w:rFonts w:ascii="Times New Roman" w:hAnsi="Times New Roman" w:cs="Times New Roman"/>
        </w:rPr>
      </w:pPr>
      <w:r w:rsidRPr="00707834">
        <w:rPr>
          <w:rFonts w:ascii="Times New Roman" w:hAnsi="Times New Roman" w:cs="Times New Roman"/>
        </w:rPr>
        <w:t>- Третья группа идентифицируется идентификатором применения AI=’93’, состоит из 4 символов и содержит код проверки; 0104607032147893215Pco4G933+V03103000010, где  код проверки 3+V0.</w:t>
      </w:r>
    </w:p>
    <w:p w14:paraId="661220B2" w14:textId="77777777" w:rsidR="00BF0066" w:rsidRPr="00707834" w:rsidRDefault="00BF0066" w:rsidP="00BF00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834">
        <w:rPr>
          <w:rFonts w:ascii="Times New Roman" w:hAnsi="Times New Roman" w:cs="Times New Roman"/>
        </w:rPr>
        <w:t>8.2. наличие/читаемость идентификатора;</w:t>
      </w:r>
    </w:p>
    <w:p w14:paraId="607D4B97" w14:textId="77777777" w:rsidR="00BF0066" w:rsidRPr="00707834" w:rsidRDefault="00BF0066" w:rsidP="00BF00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834">
        <w:rPr>
          <w:rFonts w:ascii="Times New Roman" w:hAnsi="Times New Roman" w:cs="Times New Roman"/>
        </w:rPr>
        <w:t>8.3. наличие подписанной спецификации на GTIN в идентификаторе;</w:t>
      </w:r>
    </w:p>
    <w:p w14:paraId="41C9D485" w14:textId="77777777" w:rsidR="00BF0066" w:rsidRPr="00BF0066" w:rsidRDefault="00BF0066" w:rsidP="00BF00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0066">
        <w:rPr>
          <w:rFonts w:ascii="Times New Roman" w:hAnsi="Times New Roman" w:cs="Times New Roman"/>
        </w:rPr>
        <w:t>8.4 наличие значения статуса идентификатора по данным системы ГИС МТ - «В обороте»/ «Возвращен в оборот»;</w:t>
      </w:r>
    </w:p>
    <w:p w14:paraId="76EAC509" w14:textId="77777777" w:rsidR="00BF0066" w:rsidRPr="00BF0066" w:rsidRDefault="00BF0066" w:rsidP="00BF00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0066">
        <w:rPr>
          <w:rFonts w:ascii="Times New Roman" w:hAnsi="Times New Roman" w:cs="Times New Roman"/>
        </w:rPr>
        <w:t>8.5. соответствие требованиям п 4 Порядка.</w:t>
      </w:r>
    </w:p>
    <w:p w14:paraId="2795D87E" w14:textId="77777777" w:rsidR="00BF0066" w:rsidRPr="00BF0066" w:rsidRDefault="00BF0066" w:rsidP="00BF006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0066">
        <w:rPr>
          <w:rFonts w:ascii="Times New Roman" w:hAnsi="Times New Roman" w:cs="Times New Roman"/>
          <w:bCs/>
        </w:rPr>
        <w:t>Поставка МП железнодорожным транспортом запрещена.</w:t>
      </w:r>
    </w:p>
    <w:p w14:paraId="3A9F14BE" w14:textId="77777777" w:rsidR="00BF0066" w:rsidRPr="00BF0066" w:rsidRDefault="00BF0066" w:rsidP="00BF006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0066">
        <w:rPr>
          <w:rFonts w:ascii="Times New Roman" w:hAnsi="Times New Roman" w:cs="Times New Roman"/>
          <w:bCs/>
        </w:rPr>
        <w:t>Ответственность Поставщика при поставке Покупателю МП:</w:t>
      </w:r>
    </w:p>
    <w:p w14:paraId="03EB94FE" w14:textId="77777777" w:rsidR="00BF0066" w:rsidRPr="00BF0066" w:rsidRDefault="00BF0066" w:rsidP="00BF00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BF0066">
        <w:rPr>
          <w:rFonts w:ascii="Times New Roman" w:eastAsia="Calibri" w:hAnsi="Times New Roman" w:cs="Times New Roman"/>
          <w:lang w:eastAsia="ru-RU"/>
        </w:rPr>
        <w:t xml:space="preserve">В случае неисполнения/ненадлежащего исполнения условий договора Поставщик несет ответственность в соответствии с условиями договора, а также в соответствии с условиями настоящего Порядка.  </w:t>
      </w:r>
    </w:p>
    <w:p w14:paraId="7331D220" w14:textId="451D1831" w:rsidR="00BF0066" w:rsidRPr="000B0980" w:rsidRDefault="00BF0066" w:rsidP="000B0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0B0980">
        <w:rPr>
          <w:rFonts w:ascii="Times New Roman" w:eastAsia="Calibri" w:hAnsi="Times New Roman" w:cs="Times New Roman"/>
          <w:lang w:eastAsia="ru-RU"/>
        </w:rPr>
        <w:t xml:space="preserve">Поставщик обязан компенсировать Покупателю убытки при выявлении в магазинах Покупателя, полученного от Поставщика товара МП, с отсутствием и/или с нарушением требований к маркировке, с GTIN без отражения в счет-фактуре. </w:t>
      </w:r>
      <w:r w:rsidRPr="00BF0066">
        <w:rPr>
          <w:rFonts w:ascii="Times New Roman" w:eastAsia="Calibri" w:hAnsi="Times New Roman" w:cs="Times New Roman"/>
          <w:lang w:eastAsia="ru-RU"/>
        </w:rPr>
        <w:t xml:space="preserve"> исключающими возможность реализации товара МП, а также </w:t>
      </w:r>
      <w:r w:rsidRPr="000B0980">
        <w:rPr>
          <w:rFonts w:ascii="Times New Roman" w:eastAsia="Calibri" w:hAnsi="Times New Roman" w:cs="Times New Roman"/>
          <w:lang w:eastAsia="ru-RU"/>
        </w:rPr>
        <w:t>со статусом, отличным от статуса «В обороте», «Возвращён в оборот» в ГИС МТ</w:t>
      </w:r>
      <w:r w:rsidRPr="00BF0066">
        <w:rPr>
          <w:rFonts w:ascii="Times New Roman" w:eastAsia="Calibri" w:hAnsi="Times New Roman" w:cs="Times New Roman"/>
          <w:lang w:eastAsia="ru-RU"/>
        </w:rPr>
        <w:t>.</w:t>
      </w:r>
      <w:r w:rsidRPr="000B0980">
        <w:rPr>
          <w:rFonts w:ascii="Times New Roman" w:eastAsia="Calibri" w:hAnsi="Times New Roman" w:cs="Times New Roman"/>
          <w:lang w:eastAsia="ru-RU"/>
        </w:rPr>
        <w:t xml:space="preserve"> П</w:t>
      </w:r>
      <w:r w:rsidRPr="00BF0066">
        <w:rPr>
          <w:rFonts w:ascii="Times New Roman" w:eastAsia="Calibri" w:hAnsi="Times New Roman" w:cs="Times New Roman"/>
          <w:lang w:eastAsia="ru-RU"/>
        </w:rPr>
        <w:t xml:space="preserve">олученный от Поставщика товар МП с указанными нарушениями списывается и утилизируется Покупателем. </w:t>
      </w:r>
      <w:bookmarkStart w:id="10" w:name="_Hlk135893011"/>
      <w:r w:rsidRPr="00BF0066">
        <w:rPr>
          <w:rFonts w:ascii="Times New Roman" w:eastAsia="Calibri" w:hAnsi="Times New Roman" w:cs="Times New Roman"/>
          <w:lang w:eastAsia="ru-RU"/>
        </w:rPr>
        <w:t xml:space="preserve">С целью компенсации убытков Покупателя по списанному и утилизированному товару МП по причине нарушений требований к </w:t>
      </w:r>
      <w:r w:rsidRPr="000B0980">
        <w:rPr>
          <w:rFonts w:ascii="Times New Roman" w:eastAsia="Calibri" w:hAnsi="Times New Roman" w:cs="Times New Roman"/>
          <w:lang w:eastAsia="ru-RU"/>
        </w:rPr>
        <w:t>DataMatrix,</w:t>
      </w:r>
      <w:r w:rsidRPr="00BF0066">
        <w:rPr>
          <w:rFonts w:ascii="Times New Roman" w:eastAsia="Calibri" w:hAnsi="Times New Roman" w:cs="Times New Roman"/>
          <w:lang w:eastAsia="ru-RU"/>
        </w:rPr>
        <w:t xml:space="preserve"> Покупатель не позднее 15 числа месяца, следующего за отчетным, </w:t>
      </w:r>
      <w:r w:rsidRPr="000B0980">
        <w:rPr>
          <w:rFonts w:ascii="Times New Roman" w:eastAsia="Calibri" w:hAnsi="Times New Roman" w:cs="Times New Roman"/>
          <w:lang w:eastAsia="ru-RU"/>
        </w:rPr>
        <w:t>кварталом</w:t>
      </w:r>
      <w:r w:rsidRPr="00BF0066">
        <w:rPr>
          <w:rFonts w:ascii="Times New Roman" w:eastAsia="Calibri" w:hAnsi="Times New Roman" w:cs="Times New Roman"/>
          <w:lang w:eastAsia="ru-RU"/>
        </w:rPr>
        <w:t xml:space="preserve"> направляет Поставщику по ЭДО претензию в отношении принятого от Поставщика товара МП с указанными нарушениями.</w:t>
      </w:r>
      <w:r w:rsidRPr="000B0980">
        <w:rPr>
          <w:rFonts w:ascii="Times New Roman" w:eastAsia="Calibri" w:hAnsi="Times New Roman" w:cs="Times New Roman"/>
          <w:lang w:eastAsia="ru-RU"/>
        </w:rPr>
        <w:t xml:space="preserve"> </w:t>
      </w:r>
      <w:bookmarkEnd w:id="10"/>
    </w:p>
    <w:p w14:paraId="595700D9" w14:textId="77777777" w:rsidR="00BF0066" w:rsidRPr="000B0980" w:rsidRDefault="00BF0066" w:rsidP="00BF00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0B0980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79C85BF8" w14:textId="77777777" w:rsidR="00BF0066" w:rsidRPr="00C40194" w:rsidRDefault="00BF0066" w:rsidP="00BF0066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18A0A05C" w14:textId="77777777" w:rsidR="00D3778C" w:rsidRDefault="00D3778C"/>
    <w:sectPr w:rsidR="00D3778C" w:rsidSect="00D92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6E1B" w14:textId="77777777" w:rsidR="00D9207E" w:rsidRDefault="00D9207E" w:rsidP="00BF0066">
      <w:pPr>
        <w:spacing w:after="0" w:line="240" w:lineRule="auto"/>
      </w:pPr>
      <w:r>
        <w:separator/>
      </w:r>
    </w:p>
  </w:endnote>
  <w:endnote w:type="continuationSeparator" w:id="0">
    <w:p w14:paraId="451D74C3" w14:textId="77777777" w:rsidR="00D9207E" w:rsidRDefault="00D9207E" w:rsidP="00BF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F0D2" w14:textId="77777777" w:rsidR="007003A8" w:rsidRDefault="007003A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39C8" w14:textId="77777777" w:rsidR="007003A8" w:rsidRDefault="007003A8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80C0" w14:textId="77777777" w:rsidR="007003A8" w:rsidRDefault="007003A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71A2" w14:textId="77777777" w:rsidR="00D9207E" w:rsidRDefault="00D9207E" w:rsidP="00BF0066">
      <w:pPr>
        <w:spacing w:after="0" w:line="240" w:lineRule="auto"/>
      </w:pPr>
      <w:r>
        <w:separator/>
      </w:r>
    </w:p>
  </w:footnote>
  <w:footnote w:type="continuationSeparator" w:id="0">
    <w:p w14:paraId="705D02E0" w14:textId="77777777" w:rsidR="00D9207E" w:rsidRDefault="00D9207E" w:rsidP="00BF0066">
      <w:pPr>
        <w:spacing w:after="0" w:line="240" w:lineRule="auto"/>
      </w:pPr>
      <w:r>
        <w:continuationSeparator/>
      </w:r>
    </w:p>
  </w:footnote>
  <w:footnote w:id="1">
    <w:p w14:paraId="2EB9334E" w14:textId="77777777" w:rsidR="00BF0066" w:rsidRPr="000B0980" w:rsidRDefault="00BF0066" w:rsidP="0076558C">
      <w:pPr>
        <w:pStyle w:val="aa"/>
        <w:jc w:val="both"/>
        <w:rPr>
          <w:rStyle w:val="ac"/>
          <w:rFonts w:ascii="Times New Roman" w:hAnsi="Times New Roman"/>
          <w:sz w:val="16"/>
          <w:szCs w:val="16"/>
          <w:vertAlign w:val="baseline"/>
        </w:rPr>
      </w:pPr>
      <w:r w:rsidRPr="000B0980">
        <w:rPr>
          <w:rStyle w:val="ac"/>
          <w:rFonts w:ascii="Times New Roman" w:hAnsi="Times New Roman"/>
          <w:sz w:val="16"/>
          <w:szCs w:val="16"/>
          <w:vertAlign w:val="baseline"/>
        </w:rPr>
        <w:t>1 Отдельные виды молочной продукции, выработанные из пастеризованного, ультрапастеризованного, стерилизованного, ультравысокотемпературно-обработанного молока, и (или) пастеризованных, ультрапастеризованных, стерилизованных, ультравысокотемпературно-обработанных молочных продуктов, изготовленных и упакованных промышленным способом на любом этапе товаропроводящей цепи, за исключением молочной продукции:</w:t>
      </w:r>
    </w:p>
    <w:p w14:paraId="11F1FC6C" w14:textId="77777777" w:rsidR="00BF0066" w:rsidRPr="000B0980" w:rsidRDefault="00BF0066" w:rsidP="0076558C">
      <w:pPr>
        <w:pStyle w:val="aa"/>
        <w:jc w:val="both"/>
        <w:rPr>
          <w:rStyle w:val="ac"/>
          <w:rFonts w:ascii="Times New Roman" w:hAnsi="Times New Roman"/>
          <w:sz w:val="16"/>
          <w:szCs w:val="16"/>
          <w:vertAlign w:val="baseline"/>
        </w:rPr>
      </w:pPr>
      <w:r w:rsidRPr="000B0980">
        <w:rPr>
          <w:rStyle w:val="ac"/>
          <w:rFonts w:ascii="Times New Roman" w:hAnsi="Times New Roman"/>
          <w:sz w:val="16"/>
          <w:szCs w:val="16"/>
          <w:vertAlign w:val="baseline"/>
        </w:rPr>
        <w:t xml:space="preserve">упакованной непромышленным способом в организациях розничной торговли, </w:t>
      </w:r>
    </w:p>
    <w:p w14:paraId="0B6D80D9" w14:textId="77777777" w:rsidR="00BF0066" w:rsidRPr="000B0980" w:rsidRDefault="00BF0066" w:rsidP="0076558C">
      <w:pPr>
        <w:pStyle w:val="aa"/>
        <w:jc w:val="both"/>
        <w:rPr>
          <w:rStyle w:val="ac"/>
          <w:rFonts w:ascii="Times New Roman" w:hAnsi="Times New Roman"/>
          <w:sz w:val="16"/>
          <w:szCs w:val="16"/>
          <w:vertAlign w:val="baseline"/>
        </w:rPr>
      </w:pPr>
      <w:r w:rsidRPr="000B0980">
        <w:rPr>
          <w:rStyle w:val="ac"/>
          <w:rFonts w:ascii="Times New Roman" w:hAnsi="Times New Roman"/>
          <w:sz w:val="16"/>
          <w:szCs w:val="16"/>
          <w:vertAlign w:val="baseline"/>
        </w:rPr>
        <w:t xml:space="preserve">детского питания для детей до 3 лет и специализированного диетического лечебного и диетического профилактического питания, </w:t>
      </w:r>
    </w:p>
    <w:p w14:paraId="02F4AE7F" w14:textId="77777777" w:rsidR="00BF0066" w:rsidRPr="000B0980" w:rsidRDefault="00BF0066" w:rsidP="0076558C">
      <w:pPr>
        <w:pStyle w:val="aa"/>
        <w:jc w:val="both"/>
        <w:rPr>
          <w:rStyle w:val="ac"/>
          <w:rFonts w:ascii="Times New Roman" w:hAnsi="Times New Roman"/>
          <w:sz w:val="16"/>
          <w:szCs w:val="16"/>
          <w:vertAlign w:val="baseline"/>
        </w:rPr>
      </w:pPr>
      <w:r w:rsidRPr="000B0980">
        <w:rPr>
          <w:rStyle w:val="ac"/>
          <w:rFonts w:ascii="Times New Roman" w:hAnsi="Times New Roman"/>
          <w:sz w:val="16"/>
          <w:szCs w:val="16"/>
          <w:vertAlign w:val="baseline"/>
        </w:rPr>
        <w:t>масса нетто, которой составляет 30 граммов и менее.</w:t>
      </w:r>
    </w:p>
    <w:p w14:paraId="7FD6F14F" w14:textId="77777777" w:rsidR="00BF0066" w:rsidRPr="000B0980" w:rsidRDefault="00BF0066" w:rsidP="0076558C">
      <w:pPr>
        <w:pStyle w:val="aa"/>
        <w:jc w:val="both"/>
        <w:rPr>
          <w:rStyle w:val="ac"/>
          <w:rFonts w:ascii="Times New Roman" w:hAnsi="Times New Roman"/>
          <w:sz w:val="16"/>
          <w:szCs w:val="16"/>
          <w:vertAlign w:val="baseline"/>
        </w:rPr>
      </w:pPr>
      <w:r w:rsidRPr="000B0980">
        <w:rPr>
          <w:rStyle w:val="ac"/>
          <w:rFonts w:ascii="Times New Roman" w:hAnsi="Times New Roman"/>
          <w:sz w:val="16"/>
          <w:szCs w:val="16"/>
          <w:vertAlign w:val="baseline"/>
        </w:rPr>
        <w:t>относящиеся к кодам единой Товарной номенклатуры внешнеэкономической деятельности Евразийского экономического союза (далее - товарная номенклатура) 0401, 0402, 0403, 0404, 0405, 0406, 2105 00 (за исключением мороженого и десертов без содержания молочных жиров и (или) молочного белка в составе), 2202 99 910 0, 2202 99 950 0, 2202 99 990 0, кодам Общероссийского классификатора продукции по видам экономической деятельности 10.51, 10.52, 10.86.10.110, 10.86.10.140, 10.86.10.190</w:t>
      </w:r>
    </w:p>
    <w:p w14:paraId="73F46639" w14:textId="77777777" w:rsidR="00BF0066" w:rsidRPr="000B0980" w:rsidRDefault="00BF0066" w:rsidP="0076558C">
      <w:pPr>
        <w:pStyle w:val="aa"/>
        <w:jc w:val="both"/>
        <w:rPr>
          <w:rStyle w:val="ac"/>
          <w:rFonts w:ascii="Times New Roman" w:hAnsi="Times New Roman"/>
          <w:sz w:val="16"/>
          <w:szCs w:val="16"/>
          <w:vertAlign w:val="baseline"/>
        </w:rPr>
      </w:pPr>
    </w:p>
  </w:footnote>
  <w:footnote w:id="2">
    <w:p w14:paraId="020299AA" w14:textId="77777777" w:rsidR="00BF0066" w:rsidRPr="000B0980" w:rsidRDefault="00BF0066" w:rsidP="0076558C">
      <w:pPr>
        <w:pStyle w:val="aa"/>
        <w:jc w:val="both"/>
        <w:rPr>
          <w:rStyle w:val="ac"/>
          <w:rFonts w:ascii="Times New Roman" w:hAnsi="Times New Roman"/>
          <w:sz w:val="16"/>
          <w:szCs w:val="16"/>
          <w:vertAlign w:val="baseline"/>
        </w:rPr>
      </w:pPr>
      <w:r w:rsidRPr="000B0980">
        <w:rPr>
          <w:rStyle w:val="ac"/>
          <w:rFonts w:ascii="Times New Roman" w:hAnsi="Times New Roman"/>
          <w:sz w:val="16"/>
          <w:szCs w:val="16"/>
          <w:vertAlign w:val="baseline"/>
        </w:rPr>
        <w:footnoteRef/>
      </w:r>
      <w:r w:rsidRPr="000B0980">
        <w:rPr>
          <w:rStyle w:val="ac"/>
          <w:rFonts w:ascii="Times New Roman" w:hAnsi="Times New Roman"/>
          <w:sz w:val="16"/>
          <w:szCs w:val="16"/>
          <w:vertAlign w:val="baseline"/>
        </w:rPr>
        <w:t xml:space="preserve"> МП – маркированная молочная продукция</w:t>
      </w:r>
    </w:p>
  </w:footnote>
  <w:footnote w:id="3">
    <w:p w14:paraId="38CDB319" w14:textId="77777777" w:rsidR="00BF0066" w:rsidRPr="000B0980" w:rsidRDefault="00BF0066" w:rsidP="0076558C">
      <w:pPr>
        <w:pStyle w:val="aa"/>
        <w:jc w:val="both"/>
        <w:rPr>
          <w:rStyle w:val="ac"/>
          <w:rFonts w:ascii="Times New Roman" w:hAnsi="Times New Roman"/>
          <w:sz w:val="16"/>
          <w:szCs w:val="16"/>
          <w:vertAlign w:val="baseline"/>
        </w:rPr>
      </w:pPr>
      <w:r w:rsidRPr="000B0980">
        <w:rPr>
          <w:rStyle w:val="ac"/>
          <w:rFonts w:ascii="Times New Roman" w:hAnsi="Times New Roman"/>
          <w:sz w:val="16"/>
          <w:szCs w:val="16"/>
          <w:vertAlign w:val="baseline"/>
        </w:rPr>
        <w:footnoteRef/>
      </w:r>
      <w:r w:rsidRPr="000B0980">
        <w:rPr>
          <w:rStyle w:val="ac"/>
          <w:rFonts w:ascii="Times New Roman" w:hAnsi="Times New Roman"/>
          <w:sz w:val="16"/>
          <w:szCs w:val="16"/>
          <w:vertAlign w:val="baseline"/>
        </w:rPr>
        <w:t xml:space="preserve"> ГИС МТ - Государственная информационная система мониторинга товаров в России. Контролирует объем производства и оборота различных групп товаров, которые подлежат обязательной маркировке. </w:t>
      </w:r>
    </w:p>
  </w:footnote>
  <w:footnote w:id="4">
    <w:p w14:paraId="465CA398" w14:textId="77777777" w:rsidR="00BF0066" w:rsidRPr="000B0980" w:rsidRDefault="00BF0066" w:rsidP="0076558C">
      <w:pPr>
        <w:pStyle w:val="aa"/>
        <w:jc w:val="both"/>
        <w:rPr>
          <w:rStyle w:val="ac"/>
          <w:rFonts w:ascii="Times New Roman" w:hAnsi="Times New Roman"/>
          <w:sz w:val="16"/>
          <w:szCs w:val="16"/>
          <w:vertAlign w:val="baseline"/>
        </w:rPr>
      </w:pPr>
      <w:r w:rsidRPr="000B0980">
        <w:rPr>
          <w:rStyle w:val="ac"/>
          <w:rFonts w:ascii="Times New Roman" w:hAnsi="Times New Roman"/>
          <w:sz w:val="16"/>
          <w:szCs w:val="16"/>
          <w:vertAlign w:val="baseline"/>
        </w:rPr>
        <w:footnoteRef/>
      </w:r>
      <w:r w:rsidRPr="000B0980">
        <w:rPr>
          <w:rStyle w:val="ac"/>
          <w:rFonts w:ascii="Times New Roman" w:hAnsi="Times New Roman"/>
          <w:sz w:val="16"/>
          <w:szCs w:val="16"/>
          <w:vertAlign w:val="baseline"/>
        </w:rPr>
        <w:t xml:space="preserve"> ШК - штрих-код, двумерный код, в котором данные зашифрованы по вертикали и по горизонтали</w:t>
      </w:r>
    </w:p>
  </w:footnote>
  <w:footnote w:id="5">
    <w:p w14:paraId="6AFCE312" w14:textId="77777777" w:rsidR="00BF0066" w:rsidRPr="000B0980" w:rsidRDefault="00BF0066" w:rsidP="0076558C">
      <w:pPr>
        <w:pStyle w:val="aa"/>
        <w:jc w:val="both"/>
        <w:rPr>
          <w:rStyle w:val="ac"/>
          <w:rFonts w:ascii="Times New Roman" w:hAnsi="Times New Roman"/>
          <w:sz w:val="16"/>
          <w:szCs w:val="16"/>
          <w:vertAlign w:val="baseline"/>
        </w:rPr>
      </w:pPr>
      <w:r w:rsidRPr="000B0980">
        <w:rPr>
          <w:rStyle w:val="ac"/>
          <w:rFonts w:ascii="Times New Roman" w:hAnsi="Times New Roman"/>
          <w:sz w:val="16"/>
          <w:szCs w:val="16"/>
          <w:vertAlign w:val="baseline"/>
        </w:rPr>
        <w:footnoteRef/>
      </w:r>
      <w:r w:rsidRPr="000B0980">
        <w:rPr>
          <w:rStyle w:val="ac"/>
          <w:rFonts w:ascii="Times New Roman" w:hAnsi="Times New Roman"/>
          <w:sz w:val="16"/>
          <w:szCs w:val="16"/>
          <w:vertAlign w:val="baseline"/>
        </w:rPr>
        <w:t xml:space="preserve"> DataMatrix -двумерный матричный штрихкод, представляющий собой чёрно-белые элементы или элементы нескольких различных степеней яркости, обычно в форме квадрата, размещённые в прямоугольной или квадратной группе</w:t>
      </w:r>
    </w:p>
    <w:p w14:paraId="02A0161D" w14:textId="77777777" w:rsidR="00BF0066" w:rsidRPr="00353B45" w:rsidRDefault="00BF0066" w:rsidP="00BF0066">
      <w:pPr>
        <w:pStyle w:val="aa"/>
        <w:rPr>
          <w:rFonts w:ascii="Times New Roman" w:hAnsi="Times New Roman"/>
          <w:sz w:val="16"/>
          <w:szCs w:val="16"/>
        </w:rPr>
      </w:pPr>
    </w:p>
  </w:footnote>
  <w:footnote w:id="6">
    <w:p w14:paraId="527D11A7" w14:textId="77777777" w:rsidR="00BF0066" w:rsidRPr="000B0980" w:rsidRDefault="00BF0066" w:rsidP="00BF0066">
      <w:pPr>
        <w:pStyle w:val="aa"/>
        <w:rPr>
          <w:rFonts w:ascii="Times New Roman" w:hAnsi="Times New Roman"/>
          <w:sz w:val="16"/>
          <w:szCs w:val="16"/>
        </w:rPr>
      </w:pPr>
      <w:r w:rsidRPr="000B0980">
        <w:rPr>
          <w:rStyle w:val="ac"/>
          <w:rFonts w:ascii="Times New Roman" w:hAnsi="Times New Roman"/>
          <w:sz w:val="16"/>
          <w:szCs w:val="16"/>
        </w:rPr>
        <w:footnoteRef/>
      </w:r>
      <w:r w:rsidRPr="000B0980">
        <w:rPr>
          <w:rFonts w:ascii="Times New Roman" w:hAnsi="Times New Roman"/>
          <w:sz w:val="16"/>
          <w:szCs w:val="16"/>
        </w:rPr>
        <w:t xml:space="preserve"> </w:t>
      </w:r>
      <w:r w:rsidRPr="000B0980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Счёт-фактура — налоговый документ строго установленного образца (формата), оформляемый продавцом товаров (работ, услуг), на которого в соответствии с Налоговым кодексом РФ возложена обязанность уплаты в бюджет НДС. По тексту настоящего Порядка под счетом-фактурой понимается документ в понимании ст. 169 НК РФ, а также </w:t>
      </w:r>
      <w:r w:rsidRPr="000B0980">
        <w:rPr>
          <w:rStyle w:val="Barcode"/>
          <w:rFonts w:ascii="Times New Roman" w:hAnsi="Times New Roman"/>
          <w:sz w:val="16"/>
          <w:szCs w:val="16"/>
        </w:rPr>
        <w:t xml:space="preserve">Порядка оформления </w:t>
      </w:r>
      <w:r w:rsidRPr="000B0980">
        <w:rPr>
          <w:rStyle w:val="Barcode"/>
          <w:rFonts w:ascii="Times New Roman" w:hAnsi="Times New Roman"/>
          <w:color w:val="000000"/>
          <w:sz w:val="16"/>
          <w:szCs w:val="16"/>
        </w:rPr>
        <w:t xml:space="preserve">товаросопроводительных документов, </w:t>
      </w:r>
      <w:r w:rsidRPr="000B0980">
        <w:rPr>
          <w:rFonts w:ascii="Times New Roman" w:hAnsi="Times New Roman"/>
          <w:sz w:val="16"/>
          <w:szCs w:val="16"/>
        </w:rPr>
        <w:t xml:space="preserve">поставки товара в магазины Покупателя и в РЦ, размещенного на сайте Покупателя по адресу </w:t>
      </w:r>
      <w:hyperlink r:id="rId1" w:history="1">
        <w:r w:rsidRPr="000B0980">
          <w:rPr>
            <w:rStyle w:val="af1"/>
            <w:rFonts w:ascii="Times New Roman" w:hAnsi="Times New Roman"/>
            <w:sz w:val="16"/>
            <w:szCs w:val="16"/>
          </w:rPr>
          <w:t>https://corp.maria-ra.ru/partners/suppliers/contract/poryadok-oformleniya-tovarosoprovoditelnykh-dokumentov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8FD4" w14:textId="77777777" w:rsidR="007003A8" w:rsidRDefault="007003A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iCs/>
        <w:color w:val="7F7F7F" w:themeColor="text1" w:themeTint="80"/>
      </w:rPr>
      <w:alias w:val="Название"/>
      <w:tag w:val=""/>
      <w:id w:val="1116400235"/>
      <w:placeholder>
        <w:docPart w:val="5413E78D03EE4C50B79FFB02685A1EC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AB36D9B" w14:textId="5B0F2451" w:rsidR="000B0980" w:rsidRPr="007003A8" w:rsidRDefault="000B0980">
        <w:pPr>
          <w:pStyle w:val="ad"/>
          <w:tabs>
            <w:tab w:val="clear" w:pos="4677"/>
            <w:tab w:val="clear" w:pos="9355"/>
          </w:tabs>
          <w:jc w:val="right"/>
          <w:rPr>
            <w:rFonts w:ascii="Times New Roman" w:hAnsi="Times New Roman" w:cs="Times New Roman"/>
            <w:i/>
            <w:iCs/>
            <w:color w:val="7F7F7F" w:themeColor="text1" w:themeTint="80"/>
          </w:rPr>
        </w:pPr>
        <w:r w:rsidRPr="007003A8">
          <w:rPr>
            <w:rFonts w:ascii="Times New Roman" w:hAnsi="Times New Roman" w:cs="Times New Roman"/>
            <w:i/>
            <w:iCs/>
            <w:color w:val="7F7F7F" w:themeColor="text1" w:themeTint="80"/>
          </w:rPr>
          <w:t xml:space="preserve">Утвержден и размещен на сайте </w:t>
        </w:r>
        <w:r w:rsidR="007003A8">
          <w:rPr>
            <w:rFonts w:ascii="Times New Roman" w:hAnsi="Times New Roman" w:cs="Times New Roman"/>
            <w:i/>
            <w:iCs/>
            <w:color w:val="7F7F7F" w:themeColor="text1" w:themeTint="80"/>
          </w:rPr>
          <w:t>12</w:t>
        </w:r>
        <w:r w:rsidRPr="007003A8">
          <w:rPr>
            <w:rFonts w:ascii="Times New Roman" w:hAnsi="Times New Roman" w:cs="Times New Roman"/>
            <w:i/>
            <w:iCs/>
            <w:color w:val="7F7F7F" w:themeColor="text1" w:themeTint="80"/>
          </w:rPr>
          <w:t>.</w:t>
        </w:r>
        <w:r w:rsidR="007003A8">
          <w:rPr>
            <w:rFonts w:ascii="Times New Roman" w:hAnsi="Times New Roman" w:cs="Times New Roman"/>
            <w:i/>
            <w:iCs/>
            <w:color w:val="7F7F7F" w:themeColor="text1" w:themeTint="80"/>
          </w:rPr>
          <w:t>03</w:t>
        </w:r>
        <w:r w:rsidRPr="007003A8">
          <w:rPr>
            <w:rFonts w:ascii="Times New Roman" w:hAnsi="Times New Roman" w:cs="Times New Roman"/>
            <w:i/>
            <w:iCs/>
            <w:color w:val="7F7F7F" w:themeColor="text1" w:themeTint="80"/>
          </w:rPr>
          <w:t>.</w:t>
        </w:r>
        <w:r w:rsidR="007003A8">
          <w:rPr>
            <w:rFonts w:ascii="Times New Roman" w:hAnsi="Times New Roman" w:cs="Times New Roman"/>
            <w:i/>
            <w:iCs/>
            <w:color w:val="7F7F7F" w:themeColor="text1" w:themeTint="80"/>
          </w:rPr>
          <w:t>2024</w:t>
        </w:r>
      </w:p>
    </w:sdtContent>
  </w:sdt>
  <w:p w14:paraId="36A3F82A" w14:textId="77777777" w:rsidR="000B0980" w:rsidRDefault="000B098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F455" w14:textId="77777777" w:rsidR="007003A8" w:rsidRDefault="007003A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4A652C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A97E34"/>
    <w:multiLevelType w:val="hybridMultilevel"/>
    <w:tmpl w:val="E6C46EC0"/>
    <w:lvl w:ilvl="0" w:tplc="40185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120A"/>
    <w:multiLevelType w:val="multilevel"/>
    <w:tmpl w:val="6A800C1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52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pStyle w:val="a"/>
      <w:isLgl/>
      <w:lvlText w:val="%1.%2.%3"/>
      <w:lvlJc w:val="left"/>
      <w:pPr>
        <w:ind w:left="1004" w:hanging="720"/>
      </w:pPr>
      <w:rPr>
        <w:rFonts w:hint="default"/>
        <w:b w:val="0"/>
        <w:strike w:val="0"/>
        <w:sz w:val="24"/>
        <w:szCs w:val="24"/>
      </w:rPr>
    </w:lvl>
    <w:lvl w:ilvl="3">
      <w:start w:val="1"/>
      <w:numFmt w:val="decimal"/>
      <w:pStyle w:val="3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99869AB"/>
    <w:multiLevelType w:val="hybridMultilevel"/>
    <w:tmpl w:val="F0CA2C2C"/>
    <w:lvl w:ilvl="0" w:tplc="4CEA2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A7B8F"/>
    <w:multiLevelType w:val="hybridMultilevel"/>
    <w:tmpl w:val="E3B2B762"/>
    <w:lvl w:ilvl="0" w:tplc="40185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A4E20"/>
    <w:multiLevelType w:val="multilevel"/>
    <w:tmpl w:val="E0EEA4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E3058"/>
    <w:multiLevelType w:val="multilevel"/>
    <w:tmpl w:val="8BFA6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24527969">
    <w:abstractNumId w:val="2"/>
  </w:num>
  <w:num w:numId="2" w16cid:durableId="320433325">
    <w:abstractNumId w:val="1"/>
  </w:num>
  <w:num w:numId="3" w16cid:durableId="14309256">
    <w:abstractNumId w:val="0"/>
  </w:num>
  <w:num w:numId="4" w16cid:durableId="1216772436">
    <w:abstractNumId w:val="4"/>
  </w:num>
  <w:num w:numId="5" w16cid:durableId="1640497692">
    <w:abstractNumId w:val="6"/>
  </w:num>
  <w:num w:numId="6" w16cid:durableId="621499129">
    <w:abstractNumId w:val="3"/>
  </w:num>
  <w:num w:numId="7" w16cid:durableId="1385638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66"/>
    <w:rsid w:val="000B0980"/>
    <w:rsid w:val="003C03B3"/>
    <w:rsid w:val="00407C67"/>
    <w:rsid w:val="007003A8"/>
    <w:rsid w:val="0076558C"/>
    <w:rsid w:val="00BF0066"/>
    <w:rsid w:val="00D22E2C"/>
    <w:rsid w:val="00D3778C"/>
    <w:rsid w:val="00D9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8026"/>
  <w15:chartTrackingRefBased/>
  <w15:docId w15:val="{533D96EB-A5D2-4B4D-BFBB-EC0B5C42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F006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4"/>
    <w:qFormat/>
    <w:rsid w:val="00BF0066"/>
    <w:pPr>
      <w:numPr>
        <w:numId w:val="1"/>
      </w:numPr>
      <w:tabs>
        <w:tab w:val="num" w:pos="360"/>
      </w:tabs>
      <w:ind w:firstLine="0"/>
      <w:outlineLvl w:val="0"/>
    </w:pPr>
    <w:rPr>
      <w:rFonts w:ascii="Times New Roman" w:hAnsi="Times New Roman" w:cs="Times New Roman"/>
      <w:b/>
      <w:sz w:val="24"/>
      <w:szCs w:val="24"/>
    </w:rPr>
  </w:style>
  <w:style w:type="paragraph" w:customStyle="1" w:styleId="a">
    <w:name w:val="текст"/>
    <w:basedOn w:val="a4"/>
    <w:link w:val="a5"/>
    <w:qFormat/>
    <w:rsid w:val="00BF0066"/>
    <w:pPr>
      <w:numPr>
        <w:ilvl w:val="2"/>
        <w:numId w:val="1"/>
      </w:numPr>
      <w:ind w:left="4690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5.2."/>
    <w:basedOn w:val="a4"/>
    <w:qFormat/>
    <w:rsid w:val="00BF0066"/>
    <w:pPr>
      <w:numPr>
        <w:ilvl w:val="1"/>
        <w:numId w:val="1"/>
      </w:numPr>
      <w:ind w:left="720"/>
      <w:outlineLvl w:val="1"/>
    </w:pPr>
    <w:rPr>
      <w:rFonts w:ascii="Times New Roman" w:hAnsi="Times New Roman" w:cs="Times New Roman"/>
      <w:b/>
      <w:sz w:val="24"/>
      <w:szCs w:val="24"/>
    </w:rPr>
  </w:style>
  <w:style w:type="character" w:customStyle="1" w:styleId="a5">
    <w:name w:val="текст Знак"/>
    <w:basedOn w:val="a1"/>
    <w:link w:val="a"/>
    <w:rsid w:val="00BF0066"/>
    <w:rPr>
      <w:rFonts w:ascii="Times New Roman" w:hAnsi="Times New Roman" w:cs="Times New Roman"/>
      <w:sz w:val="24"/>
      <w:szCs w:val="24"/>
    </w:rPr>
  </w:style>
  <w:style w:type="paragraph" w:customStyle="1" w:styleId="3">
    <w:name w:val="Стиль3"/>
    <w:basedOn w:val="52"/>
    <w:qFormat/>
    <w:rsid w:val="00BF0066"/>
    <w:pPr>
      <w:numPr>
        <w:ilvl w:val="3"/>
      </w:numPr>
      <w:outlineLvl w:val="9"/>
    </w:pPr>
    <w:rPr>
      <w:b w:val="0"/>
    </w:rPr>
  </w:style>
  <w:style w:type="paragraph" w:styleId="a4">
    <w:name w:val="List Paragraph"/>
    <w:basedOn w:val="a0"/>
    <w:link w:val="a6"/>
    <w:uiPriority w:val="34"/>
    <w:qFormat/>
    <w:rsid w:val="00BF0066"/>
    <w:pPr>
      <w:ind w:left="720"/>
      <w:contextualSpacing/>
    </w:pPr>
  </w:style>
  <w:style w:type="character" w:customStyle="1" w:styleId="a6">
    <w:name w:val="Абзац списка Знак"/>
    <w:link w:val="a4"/>
    <w:uiPriority w:val="34"/>
    <w:locked/>
    <w:rsid w:val="00BF0066"/>
  </w:style>
  <w:style w:type="character" w:styleId="a7">
    <w:name w:val="annotation reference"/>
    <w:basedOn w:val="a1"/>
    <w:uiPriority w:val="99"/>
    <w:semiHidden/>
    <w:unhideWhenUsed/>
    <w:rsid w:val="00BF0066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BF006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BF0066"/>
    <w:rPr>
      <w:sz w:val="20"/>
      <w:szCs w:val="20"/>
    </w:rPr>
  </w:style>
  <w:style w:type="character" w:customStyle="1" w:styleId="Barcode">
    <w:name w:val="Barcode_"/>
    <w:link w:val="Barcode0"/>
    <w:uiPriority w:val="99"/>
    <w:rsid w:val="00BF0066"/>
    <w:rPr>
      <w:shd w:val="clear" w:color="auto" w:fill="FFFFFF"/>
    </w:rPr>
  </w:style>
  <w:style w:type="paragraph" w:customStyle="1" w:styleId="Barcode0">
    <w:name w:val="Barcode"/>
    <w:basedOn w:val="a0"/>
    <w:link w:val="Barcode"/>
    <w:uiPriority w:val="99"/>
    <w:rsid w:val="00BF0066"/>
    <w:pPr>
      <w:widowControl w:val="0"/>
      <w:shd w:val="clear" w:color="auto" w:fill="FFFFFF"/>
      <w:spacing w:after="0" w:line="240" w:lineRule="auto"/>
    </w:pPr>
  </w:style>
  <w:style w:type="paragraph" w:styleId="aa">
    <w:name w:val="footnote text"/>
    <w:basedOn w:val="a0"/>
    <w:link w:val="ab"/>
    <w:uiPriority w:val="99"/>
    <w:unhideWhenUsed/>
    <w:rsid w:val="00BF00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rsid w:val="00BF0066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1"/>
    <w:uiPriority w:val="99"/>
    <w:semiHidden/>
    <w:unhideWhenUsed/>
    <w:rsid w:val="00BF0066"/>
    <w:rPr>
      <w:vertAlign w:val="superscript"/>
    </w:rPr>
  </w:style>
  <w:style w:type="paragraph" w:styleId="ad">
    <w:name w:val="header"/>
    <w:basedOn w:val="a0"/>
    <w:link w:val="ae"/>
    <w:uiPriority w:val="99"/>
    <w:unhideWhenUsed/>
    <w:rsid w:val="00BF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BF0066"/>
  </w:style>
  <w:style w:type="paragraph" w:styleId="af">
    <w:name w:val="footer"/>
    <w:basedOn w:val="a0"/>
    <w:link w:val="af0"/>
    <w:uiPriority w:val="99"/>
    <w:unhideWhenUsed/>
    <w:rsid w:val="00BF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BF0066"/>
  </w:style>
  <w:style w:type="character" w:styleId="af1">
    <w:name w:val="Hyperlink"/>
    <w:uiPriority w:val="99"/>
    <w:unhideWhenUsed/>
    <w:rsid w:val="00BF0066"/>
    <w:rPr>
      <w:color w:val="0000FF"/>
      <w:u w:val="single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D22E2C"/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D22E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ria-ra.ru/partners/suppliers/contract/spetsifikatsiya-dopolnitelnaya-spetsifikatsiy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rp.maria-ra.ru/partners/suppliers/contract/poryadok-oformleniya-tovarosoprovoditelnykh-dokument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13E78D03EE4C50B79FFB02685A1E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BA4B67-E028-4A11-97A9-B1E60677DBF6}"/>
      </w:docPartPr>
      <w:docPartBody>
        <w:p w:rsidR="00542C3C" w:rsidRDefault="00542C3C" w:rsidP="00542C3C">
          <w:pPr>
            <w:pStyle w:val="5413E78D03EE4C50B79FFB02685A1EC5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3C"/>
    <w:rsid w:val="00542C3C"/>
    <w:rsid w:val="005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13E78D03EE4C50B79FFB02685A1EC5">
    <w:name w:val="5413E78D03EE4C50B79FFB02685A1EC5"/>
    <w:rsid w:val="00542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и размещен на сайте 12.03.2024</dc:title>
  <dc:subject/>
  <dc:creator>Савалева Наталья Васильевна</dc:creator>
  <cp:keywords/>
  <dc:description/>
  <cp:lastModifiedBy>Тушова Надежда Михайловна</cp:lastModifiedBy>
  <cp:revision>2</cp:revision>
  <cp:lastPrinted>2023-09-18T04:29:00Z</cp:lastPrinted>
  <dcterms:created xsi:type="dcterms:W3CDTF">2024-03-11T10:52:00Z</dcterms:created>
  <dcterms:modified xsi:type="dcterms:W3CDTF">2024-03-11T10:52:00Z</dcterms:modified>
</cp:coreProperties>
</file>